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2" w:rsidRPr="00F63B72" w:rsidRDefault="00083F76" w:rsidP="00F63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 xml:space="preserve">PROJEKT  Z  DNIA </w:t>
      </w:r>
      <w:r w:rsidR="00FE3917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03</w:t>
      </w:r>
      <w:r w:rsidR="00416965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.</w:t>
      </w:r>
      <w:r w:rsidR="008D5BF0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1</w:t>
      </w:r>
      <w:r w:rsidR="00FE3917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1</w:t>
      </w:r>
      <w:r w:rsidR="00416965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.202</w:t>
      </w:r>
      <w:r w:rsidR="00FE3917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 xml:space="preserve">2 </w:t>
      </w:r>
      <w:r w:rsidR="00F63B72" w:rsidRPr="00F63B72">
        <w:rPr>
          <w:rFonts w:ascii="Times New Roman" w:eastAsia="Times New Roman" w:hAnsi="Times New Roman" w:cs="Times New Roman"/>
          <w:b/>
          <w:bCs/>
          <w:i/>
          <w:caps/>
          <w:color w:val="000000"/>
          <w:lang w:eastAsia="pl-PL"/>
        </w:rPr>
        <w:t>R.</w:t>
      </w:r>
    </w:p>
    <w:p w:rsidR="00F63B72" w:rsidRDefault="00F63B72" w:rsidP="00EC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F63B72" w:rsidRDefault="00F63B72" w:rsidP="00EC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EC56A5" w:rsidRPr="00EC56A5" w:rsidRDefault="00EC56A5" w:rsidP="00EC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....................</w:t>
      </w:r>
      <w:r w:rsidRPr="00EC56A5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Lublińcu</w:t>
      </w:r>
    </w:p>
    <w:p w:rsidR="00EC56A5" w:rsidRDefault="00EC56A5" w:rsidP="00EC56A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255C4D"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41696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EC56A5" w:rsidRPr="00F15998" w:rsidRDefault="00EC56A5" w:rsidP="00EC56A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59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stawek podatku od nieruchomości </w:t>
      </w:r>
      <w:r w:rsidR="00255C4D" w:rsidRPr="00F159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202</w:t>
      </w:r>
      <w:r w:rsidR="00FE39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F159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rok</w:t>
      </w:r>
    </w:p>
    <w:p w:rsidR="00EC56A5" w:rsidRPr="00D93C4B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3C4B">
        <w:rPr>
          <w:rFonts w:ascii="Times New Roman" w:eastAsia="Times New Roman" w:hAnsi="Times New Roman" w:cs="Times New Roman"/>
          <w:color w:val="000000"/>
          <w:lang w:eastAsia="pl-PL"/>
        </w:rPr>
        <w:t>Rada Miejska w Lublińcu działając na podstawie art.18 ust.2 pkt 8 ustawy z dnia 8 marca 1990r. o samorządzie gminnym (tekst jednolity: Dz.U. z 20</w:t>
      </w:r>
      <w:r w:rsidR="00D93C4B" w:rsidRPr="00D93C4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E32553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93C4B">
        <w:rPr>
          <w:rFonts w:ascii="Times New Roman" w:eastAsia="Times New Roman" w:hAnsi="Times New Roman" w:cs="Times New Roman"/>
          <w:color w:val="000000"/>
          <w:lang w:eastAsia="pl-PL"/>
        </w:rPr>
        <w:t xml:space="preserve">r., Poz. </w:t>
      </w:r>
      <w:r w:rsidR="00E32553">
        <w:rPr>
          <w:rFonts w:ascii="Times New Roman" w:eastAsia="Times New Roman" w:hAnsi="Times New Roman" w:cs="Times New Roman"/>
          <w:color w:val="000000"/>
          <w:lang w:eastAsia="pl-PL"/>
        </w:rPr>
        <w:t>559</w:t>
      </w:r>
      <w:r w:rsidR="008D5BF0" w:rsidRPr="00D93C4B">
        <w:rPr>
          <w:rFonts w:ascii="Times New Roman" w:eastAsia="Times New Roman" w:hAnsi="Times New Roman" w:cs="Times New Roman"/>
          <w:color w:val="000000"/>
          <w:lang w:eastAsia="pl-PL"/>
        </w:rPr>
        <w:t>, ze zm.); art.5</w:t>
      </w:r>
      <w:r w:rsidRPr="00D93C4B">
        <w:rPr>
          <w:rFonts w:ascii="Times New Roman" w:eastAsia="Times New Roman" w:hAnsi="Times New Roman" w:cs="Times New Roman"/>
          <w:color w:val="000000"/>
          <w:lang w:eastAsia="pl-PL"/>
        </w:rPr>
        <w:t>, art.7 ust.3 ustawy z dnia 12 stycznia 1991r. o podatkach i opłatach lokalnych</w:t>
      </w:r>
      <w:r w:rsidR="0039693D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="003969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6" w:history="1"/>
      <w:r w:rsidR="00F15998" w:rsidRPr="00D93C4B">
        <w:rPr>
          <w:rFonts w:ascii="Times New Roman" w:eastAsia="Times New Roman" w:hAnsi="Times New Roman" w:cs="Times New Roman"/>
          <w:color w:val="000000"/>
          <w:lang w:eastAsia="pl-PL"/>
        </w:rPr>
        <w:t xml:space="preserve">(tekst jednolity: </w:t>
      </w:r>
      <w:r w:rsidR="00E32553">
        <w:rPr>
          <w:rFonts w:ascii="Times New Roman" w:eastAsia="Times New Roman" w:hAnsi="Times New Roman" w:cs="Times New Roman"/>
          <w:color w:val="000000"/>
          <w:lang w:eastAsia="pl-PL"/>
        </w:rPr>
        <w:t>Dz.U. z 2022</w:t>
      </w:r>
      <w:r w:rsidRPr="00D93C4B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="00E32553">
        <w:rPr>
          <w:rFonts w:ascii="Times New Roman" w:eastAsia="Times New Roman" w:hAnsi="Times New Roman" w:cs="Times New Roman"/>
          <w:color w:val="000000"/>
          <w:lang w:eastAsia="pl-PL"/>
        </w:rPr>
        <w:t>Poz.1452</w:t>
      </w:r>
      <w:r w:rsidRPr="00D93C4B">
        <w:rPr>
          <w:rFonts w:ascii="Times New Roman" w:eastAsia="Times New Roman" w:hAnsi="Times New Roman" w:cs="Times New Roman"/>
          <w:color w:val="000000"/>
          <w:lang w:eastAsia="pl-PL"/>
        </w:rPr>
        <w:t>, ze zm.), uchwala, co następuje:</w:t>
      </w:r>
    </w:p>
    <w:p w:rsidR="00EC56A5" w:rsidRPr="00F15998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59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F15998">
        <w:rPr>
          <w:rFonts w:ascii="Times New Roman" w:eastAsia="Times New Roman" w:hAnsi="Times New Roman" w:cs="Times New Roman"/>
          <w:color w:val="000000"/>
          <w:lang w:eastAsia="pl-PL"/>
        </w:rPr>
        <w:t>Określa się wysokość stawek podatku od nieruchomości:</w:t>
      </w:r>
    </w:p>
    <w:p w:rsidR="00EC56A5" w:rsidRPr="00EC56A5" w:rsidRDefault="00EC56A5" w:rsidP="00EC56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1) od gruntów:</w:t>
      </w:r>
    </w:p>
    <w:p w:rsidR="00255C4D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a) związanych z prowadzeniem działalności gospodarczej</w:t>
      </w:r>
      <w:r w:rsidR="00EE125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bez względu na sposób zakwalifikowania w ewidencji gruntów i budynków – od 1m2 powierzchni - 0,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84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zł,  </w:t>
      </w:r>
    </w:p>
    <w:p w:rsidR="00EC56A5" w:rsidRPr="00EC56A5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b) pod wodami powierzchniowymi stojącymi lub wodami powierzchniowymi płynącymi jezior i zbiorników sztucznych – od 1 ha powierzchni - 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55C4D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zł;</w:t>
      </w:r>
    </w:p>
    <w:p w:rsidR="00EC56A5" w:rsidRPr="00EC56A5" w:rsidRDefault="00517A23" w:rsidP="00255C4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) pozostałych, w tym zajętych na prowadzenie odpłatnej statutowej działalności pożytku publicznego przez organizacje pożytku publicznego </w:t>
      </w:r>
      <w:r w:rsidR="00255C4D">
        <w:rPr>
          <w:rFonts w:ascii="Times New Roman" w:eastAsia="Times New Roman" w:hAnsi="Times New Roman" w:cs="Times New Roman"/>
          <w:color w:val="000000"/>
          <w:lang w:eastAsia="pl-PL"/>
        </w:rPr>
        <w:t>- od 1m2 powierzchni - 0,3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55C4D">
        <w:rPr>
          <w:rFonts w:ascii="Times New Roman" w:eastAsia="Times New Roman" w:hAnsi="Times New Roman" w:cs="Times New Roman"/>
          <w:color w:val="000000"/>
          <w:lang w:eastAsia="pl-PL"/>
        </w:rPr>
        <w:t xml:space="preserve"> zł;</w:t>
      </w:r>
    </w:p>
    <w:p w:rsidR="00EC56A5" w:rsidRPr="00EC56A5" w:rsidRDefault="00517A23" w:rsidP="00EC56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) niezabudowanych objętych obszarem rewitalizacji, o którym mowa w ustawie z dnia 9 października 2015r o rewitalizacji (Dz. U. z 20</w:t>
      </w:r>
      <w:r w:rsidR="0041696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632261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r., Poz.</w:t>
      </w:r>
      <w:r w:rsidR="00632261">
        <w:rPr>
          <w:rFonts w:ascii="Times New Roman" w:eastAsia="Times New Roman" w:hAnsi="Times New Roman" w:cs="Times New Roman"/>
          <w:color w:val="000000"/>
          <w:lang w:eastAsia="pl-PL"/>
        </w:rPr>
        <w:t>485</w:t>
      </w:r>
      <w:bookmarkStart w:id="0" w:name="_GoBack"/>
      <w:bookmarkEnd w:id="0"/>
      <w:r w:rsidR="00255C4D">
        <w:rPr>
          <w:rFonts w:ascii="Times New Roman" w:eastAsia="Times New Roman" w:hAnsi="Times New Roman" w:cs="Times New Roman"/>
          <w:color w:val="000000"/>
          <w:lang w:eastAsia="pl-PL"/>
        </w:rPr>
        <w:t xml:space="preserve">, z </w:t>
      </w:r>
      <w:proofErr w:type="spellStart"/>
      <w:r w:rsidR="00255C4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255C4D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</w:t>
      </w:r>
      <w:r w:rsidR="00255C4D">
        <w:rPr>
          <w:rFonts w:ascii="Times New Roman" w:eastAsia="Times New Roman" w:hAnsi="Times New Roman" w:cs="Times New Roman"/>
          <w:color w:val="000000"/>
          <w:lang w:eastAsia="pl-PL"/>
        </w:rPr>
        <w:t>nego - od 1 m2 powierzchni - 3,10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EC56A5" w:rsidRPr="00EC56A5" w:rsidRDefault="00EC56A5" w:rsidP="00EC56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2) od budynków lub ich części:</w:t>
      </w:r>
    </w:p>
    <w:p w:rsidR="00EC56A5" w:rsidRPr="00EC56A5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a) mieszkalnych – od 1m2 powierzchni użytkowej - 0,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79240F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EC56A5" w:rsidRPr="00EC56A5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b) związanych z prowadz</w:t>
      </w:r>
      <w:r w:rsidR="0039693D">
        <w:rPr>
          <w:rFonts w:ascii="Times New Roman" w:eastAsia="Times New Roman" w:hAnsi="Times New Roman" w:cs="Times New Roman"/>
          <w:color w:val="000000"/>
          <w:lang w:eastAsia="pl-PL"/>
        </w:rPr>
        <w:t>eniem działalności gospodarczej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>oraz budynków mieszkalnych lub ich części, zajętych na prowad</w:t>
      </w:r>
      <w:r w:rsidR="0039693D">
        <w:rPr>
          <w:rFonts w:ascii="Times New Roman" w:eastAsia="Times New Roman" w:hAnsi="Times New Roman" w:cs="Times New Roman"/>
          <w:color w:val="000000"/>
          <w:lang w:eastAsia="pl-PL"/>
        </w:rPr>
        <w:t>zenie działalności gospodarczej -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od 1m2 powierzchni użytkowej - 2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79240F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0 zł</w:t>
      </w:r>
    </w:p>
    <w:p w:rsidR="00EC56A5" w:rsidRPr="00EC56A5" w:rsidRDefault="00EC56A5" w:rsidP="003E64A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4076B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zajętych na prowadzenie działalności gospodarczej w zakresie obrotu kwalifikowanym materiałem siewnym - od 1m2 powierzchni użytkowej - 1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0 zł</w:t>
      </w:r>
    </w:p>
    <w:p w:rsidR="00EC56A5" w:rsidRPr="00EC56A5" w:rsidRDefault="00517A23" w:rsidP="003E64A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) związanych z udzielaniem świadczeń zdrowotnych w rozumieniu przepisów o działalności leczniczej, zajętych przez podmioty udzielające tych świadczeń - od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 xml:space="preserve"> 1m2 powierzchni użytkowej - 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810A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p w:rsidR="00EC56A5" w:rsidRPr="00EC56A5" w:rsidRDefault="00517A23" w:rsidP="003E64A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) pozostałych, w tym zajętych na prowadzenie odpłatnej statutowej działalności pożytku publicznego przez organizacje pożytku publicznego - od 1m2 powierzchni użytkowej - 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15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 zł, </w:t>
      </w:r>
    </w:p>
    <w:p w:rsidR="001813F4" w:rsidRDefault="003E64AA" w:rsidP="003E64AA">
      <w:pPr>
        <w:keepLine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d budowli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lub ich części związanych z prowadzeniem działalności gospodarczej</w:t>
      </w:r>
      <w:r w:rsidR="001813F4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E64AA" w:rsidRDefault="001813F4" w:rsidP="001813F4">
      <w:pPr>
        <w:keepLine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a) 2% ich wartości </w:t>
      </w:r>
      <w:r w:rsidR="003E64AA"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określonej na podstawie art.4 ust.1 pkt 3 i ust.3-7 ustawy o podatkach i opłatach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3E64AA" w:rsidRPr="00EC56A5">
        <w:rPr>
          <w:rFonts w:ascii="Times New Roman" w:eastAsia="Times New Roman" w:hAnsi="Times New Roman" w:cs="Times New Roman"/>
          <w:color w:val="000000"/>
          <w:lang w:eastAsia="pl-PL"/>
        </w:rPr>
        <w:t>lokalnych</w:t>
      </w:r>
      <w:r w:rsidR="00525C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32553">
        <w:rPr>
          <w:rFonts w:ascii="Times New Roman" w:eastAsia="Times New Roman" w:hAnsi="Times New Roman" w:cs="Times New Roman"/>
          <w:color w:val="000000"/>
          <w:lang w:eastAsia="pl-PL"/>
        </w:rPr>
        <w:t xml:space="preserve"> z zastrzeżeniem lit. b)</w:t>
      </w:r>
    </w:p>
    <w:p w:rsidR="003E64AA" w:rsidRPr="00EC56A5" w:rsidRDefault="001813F4" w:rsidP="001813F4">
      <w:pPr>
        <w:keepLines/>
        <w:autoSpaceDE w:val="0"/>
        <w:autoSpaceDN w:val="0"/>
        <w:adjustRightInd w:val="0"/>
        <w:spacing w:before="120" w:after="120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b)</w:t>
      </w:r>
      <w:r w:rsidRPr="001813F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0,1% ich wartości 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określonej na podstawie art.4 ust.1 pkt 3 i ust.3-7 ustawy o podatkach i opłatach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lokalnych</w:t>
      </w:r>
      <w:r w:rsidR="003E64AA"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="003E64AA" w:rsidRPr="00EC56A5">
        <w:rPr>
          <w:rFonts w:ascii="Times New Roman" w:eastAsia="Times New Roman" w:hAnsi="Times New Roman" w:cs="Times New Roman"/>
          <w:color w:val="000000"/>
          <w:lang w:eastAsia="pl-PL"/>
        </w:rPr>
        <w:t>wykorzystywanych do zbiorowego zaopatrzenia w wodę oraz zbiorowego odprowadzania i oczyszczania ścieków, w związku z wykonywaniem zadań użyteczności publicznej</w:t>
      </w:r>
      <w:r w:rsidR="00525C4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C56A5" w:rsidRPr="00EC56A5" w:rsidRDefault="00EC56A5" w:rsidP="00D810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 </w:t>
      </w:r>
      <w:r w:rsidR="00D810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EC56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Zwalnia się z podatku od nieruchomości grunty zajęte pod cmentarze</w:t>
      </w:r>
      <w:r w:rsidR="00E32553">
        <w:rPr>
          <w:rFonts w:ascii="Times New Roman" w:eastAsia="Times New Roman" w:hAnsi="Times New Roman" w:cs="Times New Roman"/>
          <w:color w:val="000000"/>
          <w:lang w:eastAsia="pl-PL"/>
        </w:rPr>
        <w:t>, w zakresie nieobjętym zwolnieniem ustawowym.</w:t>
      </w:r>
    </w:p>
    <w:p w:rsidR="00EC56A5" w:rsidRPr="00EC56A5" w:rsidRDefault="00EC56A5" w:rsidP="00EC56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6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="00D810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EC56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</w:t>
      </w:r>
      <w:r w:rsidRPr="00EC56A5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Burmistrzowi Miasta Lublińca.</w:t>
      </w:r>
    </w:p>
    <w:p w:rsidR="00EC56A5" w:rsidRPr="00EC56A5" w:rsidRDefault="00D810A9" w:rsidP="00EC56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</w:t>
      </w:r>
      <w:r w:rsidR="00EC56A5" w:rsidRPr="00EC56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podlega ogłoszeniu w Dzienniku Urzędowym Województwa Śląskiego i wchodzi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 życie z dniem 1 stycznia </w:t>
      </w:r>
      <w:r w:rsidR="00416965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FE391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EC56A5" w:rsidRPr="00EC56A5">
        <w:rPr>
          <w:rFonts w:ascii="Times New Roman" w:eastAsia="Times New Roman" w:hAnsi="Times New Roman" w:cs="Times New Roman"/>
          <w:color w:val="000000"/>
          <w:lang w:eastAsia="pl-PL"/>
        </w:rPr>
        <w:t> roku.</w:t>
      </w:r>
    </w:p>
    <w:sectPr w:rsidR="00EC56A5" w:rsidRPr="00EC56A5" w:rsidSect="00F63B72">
      <w:pgSz w:w="11906" w:h="16838"/>
      <w:pgMar w:top="850" w:right="1417" w:bottom="993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5C" w:rsidRDefault="00D5655C" w:rsidP="0039693D">
      <w:pPr>
        <w:spacing w:after="0" w:line="240" w:lineRule="auto"/>
      </w:pPr>
      <w:r>
        <w:separator/>
      </w:r>
    </w:p>
  </w:endnote>
  <w:endnote w:type="continuationSeparator" w:id="0">
    <w:p w:rsidR="00D5655C" w:rsidRDefault="00D5655C" w:rsidP="0039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5C" w:rsidRDefault="00D5655C" w:rsidP="0039693D">
      <w:pPr>
        <w:spacing w:after="0" w:line="240" w:lineRule="auto"/>
      </w:pPr>
      <w:r>
        <w:separator/>
      </w:r>
    </w:p>
  </w:footnote>
  <w:footnote w:type="continuationSeparator" w:id="0">
    <w:p w:rsidR="00D5655C" w:rsidRDefault="00D5655C" w:rsidP="0039693D">
      <w:pPr>
        <w:spacing w:after="0" w:line="240" w:lineRule="auto"/>
      </w:pPr>
      <w:r>
        <w:continuationSeparator/>
      </w:r>
    </w:p>
  </w:footnote>
  <w:footnote w:id="1">
    <w:p w:rsidR="0039693D" w:rsidRDefault="0039693D" w:rsidP="003969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693D">
        <w:rPr>
          <w:sz w:val="12"/>
          <w:szCs w:val="12"/>
        </w:rPr>
        <w:t>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59"/>
    <w:rsid w:val="000731AA"/>
    <w:rsid w:val="00083F76"/>
    <w:rsid w:val="000F400C"/>
    <w:rsid w:val="001813F4"/>
    <w:rsid w:val="00255C4D"/>
    <w:rsid w:val="0039693D"/>
    <w:rsid w:val="003B3FC8"/>
    <w:rsid w:val="003E64AA"/>
    <w:rsid w:val="004076B0"/>
    <w:rsid w:val="0041280F"/>
    <w:rsid w:val="00416965"/>
    <w:rsid w:val="00517A23"/>
    <w:rsid w:val="00525C42"/>
    <w:rsid w:val="00632261"/>
    <w:rsid w:val="006A5868"/>
    <w:rsid w:val="0079240F"/>
    <w:rsid w:val="00802915"/>
    <w:rsid w:val="008D5BF0"/>
    <w:rsid w:val="008F1BE8"/>
    <w:rsid w:val="00940133"/>
    <w:rsid w:val="009A6BDB"/>
    <w:rsid w:val="00A912C6"/>
    <w:rsid w:val="00C47131"/>
    <w:rsid w:val="00CC7F70"/>
    <w:rsid w:val="00CE7B86"/>
    <w:rsid w:val="00D40D0B"/>
    <w:rsid w:val="00D5655C"/>
    <w:rsid w:val="00D810A9"/>
    <w:rsid w:val="00D91B59"/>
    <w:rsid w:val="00D93C4B"/>
    <w:rsid w:val="00DE1D58"/>
    <w:rsid w:val="00E32553"/>
    <w:rsid w:val="00EC56A5"/>
    <w:rsid w:val="00EE1257"/>
    <w:rsid w:val="00F15998"/>
    <w:rsid w:val="00F63B72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4E43-55E9-44D4-82A7-5C1F4EE8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A5868"/>
    <w:rPr>
      <w:rFonts w:ascii="Times New Roman" w:hAnsi="Times New Roman"/>
      <w:color w:val="0000FF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9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note://9B3BE0FC-2B1C-4A04-AC47-D52FF4A606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35</cp:revision>
  <cp:lastPrinted>2022-11-02T10:11:00Z</cp:lastPrinted>
  <dcterms:created xsi:type="dcterms:W3CDTF">2017-09-20T08:52:00Z</dcterms:created>
  <dcterms:modified xsi:type="dcterms:W3CDTF">2022-11-02T13:36:00Z</dcterms:modified>
</cp:coreProperties>
</file>