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1EF5C" w14:textId="5B0B4F2C" w:rsidR="00D613C9" w:rsidRPr="00270432" w:rsidRDefault="00C411C2" w:rsidP="001C3863">
      <w:pPr>
        <w:pStyle w:val="Tytu"/>
        <w:spacing w:before="240"/>
      </w:pPr>
      <w:r w:rsidRPr="00270432">
        <w:rPr>
          <w:rFonts w:eastAsia="Calibri"/>
        </w:rPr>
        <w:t>REGULAMIN NABORU I REALIZACJI PROJEKTU PARASOLOWEGO</w:t>
      </w:r>
    </w:p>
    <w:p w14:paraId="67089F2B" w14:textId="77777777" w:rsidR="00D613C9" w:rsidRPr="00270432" w:rsidRDefault="00C411C2" w:rsidP="007904B8">
      <w:pPr>
        <w:spacing w:before="240" w:after="35" w:line="276" w:lineRule="auto"/>
        <w:ind w:left="48" w:firstLine="0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noProof/>
          <w:sz w:val="24"/>
        </w:rPr>
        <mc:AlternateContent>
          <mc:Choice Requires="wpg">
            <w:drawing>
              <wp:inline distT="0" distB="0" distL="0" distR="0" wp14:anchorId="54E2A2D0" wp14:editId="158CE2ED">
                <wp:extent cx="5798185" cy="6096"/>
                <wp:effectExtent l="0" t="0" r="0" b="0"/>
                <wp:docPr id="29202" name="Group 29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6141" name="Shape 36141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202" style="width:456.55pt;height:0.47998pt;mso-position-horizontal-relative:char;mso-position-vertical-relative:line" coordsize="57981,60">
                <v:shape id="Shape 36142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</w:p>
    <w:p w14:paraId="35A773A0" w14:textId="77777777" w:rsidR="009116F0" w:rsidRPr="00270432" w:rsidRDefault="009116F0" w:rsidP="007904B8">
      <w:pPr>
        <w:pStyle w:val="Podtytu"/>
        <w:spacing w:before="240" w:line="276" w:lineRule="auto"/>
        <w:jc w:val="left"/>
        <w:rPr>
          <w:rFonts w:eastAsia="Calibri"/>
          <w:szCs w:val="24"/>
        </w:rPr>
      </w:pPr>
    </w:p>
    <w:p w14:paraId="37F696A7" w14:textId="63AD171F" w:rsidR="00D613C9" w:rsidRPr="00270432" w:rsidRDefault="00C411C2" w:rsidP="001C3863">
      <w:pPr>
        <w:pStyle w:val="Podtytu"/>
        <w:spacing w:before="240" w:line="276" w:lineRule="auto"/>
        <w:rPr>
          <w:szCs w:val="24"/>
        </w:rPr>
      </w:pPr>
      <w:r w:rsidRPr="00270432">
        <w:rPr>
          <w:rFonts w:eastAsia="Calibri"/>
          <w:szCs w:val="24"/>
        </w:rPr>
        <w:t>„</w:t>
      </w:r>
      <w:r w:rsidR="009116F0" w:rsidRPr="00270432">
        <w:t>Słoneczny Lubliniec II- dostawa i montaż odnawialnych źródeł energii dla mieszkańców Gminy Lubliniec</w:t>
      </w:r>
      <w:r w:rsidRPr="00270432">
        <w:rPr>
          <w:rFonts w:eastAsia="Calibri"/>
          <w:szCs w:val="24"/>
        </w:rPr>
        <w:t>”</w:t>
      </w:r>
    </w:p>
    <w:p w14:paraId="09FE5B83" w14:textId="025CEB57" w:rsidR="00D613C9" w:rsidRPr="00270432" w:rsidRDefault="00D613C9" w:rsidP="001C3863">
      <w:pPr>
        <w:spacing w:before="240" w:after="38" w:line="276" w:lineRule="auto"/>
        <w:ind w:left="785" w:firstLine="0"/>
        <w:jc w:val="center"/>
        <w:rPr>
          <w:rFonts w:ascii="Arial" w:hAnsi="Arial" w:cs="Arial"/>
          <w:sz w:val="24"/>
        </w:rPr>
      </w:pPr>
    </w:p>
    <w:p w14:paraId="7E097811" w14:textId="41BD0B5F" w:rsidR="00D613C9" w:rsidRPr="00270432" w:rsidRDefault="00C411C2" w:rsidP="001C3863">
      <w:pPr>
        <w:spacing w:before="240" w:after="0" w:line="276" w:lineRule="auto"/>
        <w:ind w:left="0" w:firstLine="0"/>
        <w:jc w:val="center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planowanego do realizacji w ramach Programu Fundusze Europejskie dla Śląskiego 2021-2027, Priorytet FESL.10 Fundusze Europejskie na transformację, Działanie FESL.10.06 Rozwój energetyki rozproszonej opartej o odnawialne źródła energii.</w:t>
      </w:r>
    </w:p>
    <w:p w14:paraId="618D72B9" w14:textId="77777777" w:rsidR="004E1A42" w:rsidRPr="00270432" w:rsidRDefault="004E1A42" w:rsidP="007904B8">
      <w:pPr>
        <w:spacing w:before="240" w:after="160" w:line="276" w:lineRule="auto"/>
        <w:ind w:left="0" w:firstLine="0"/>
        <w:jc w:val="left"/>
        <w:rPr>
          <w:rFonts w:ascii="Arial" w:hAnsi="Arial" w:cs="Arial"/>
          <w:b/>
          <w:sz w:val="24"/>
        </w:rPr>
      </w:pPr>
      <w:r w:rsidRPr="00270432">
        <w:rPr>
          <w:rFonts w:ascii="Arial" w:hAnsi="Arial" w:cs="Arial"/>
          <w:b/>
          <w:sz w:val="24"/>
        </w:rPr>
        <w:br w:type="page"/>
      </w:r>
    </w:p>
    <w:p w14:paraId="47E8E0FD" w14:textId="53D9B1F9" w:rsidR="00D613C9" w:rsidRPr="00270432" w:rsidRDefault="00C411C2" w:rsidP="007904B8">
      <w:pPr>
        <w:pStyle w:val="Nagwek2"/>
        <w:spacing w:before="0" w:after="0" w:line="276" w:lineRule="auto"/>
        <w:jc w:val="left"/>
      </w:pPr>
      <w:r w:rsidRPr="00270432">
        <w:lastRenderedPageBreak/>
        <w:t xml:space="preserve">SPIS TREŚCI </w:t>
      </w:r>
    </w:p>
    <w:p w14:paraId="4F2A3CAB" w14:textId="0487099B" w:rsidR="002D0A6B" w:rsidRPr="00270432" w:rsidRDefault="009116F0" w:rsidP="007904B8">
      <w:pPr>
        <w:pStyle w:val="Spistreci1"/>
        <w:tabs>
          <w:tab w:val="right" w:leader="dot" w:pos="9142"/>
        </w:tabs>
        <w:spacing w:after="0" w:line="276" w:lineRule="auto"/>
        <w:rPr>
          <w:rFonts w:ascii="Arial" w:eastAsiaTheme="minorEastAsia" w:hAnsi="Arial" w:cs="Arial"/>
          <w:noProof/>
          <w:color w:val="auto"/>
        </w:rPr>
      </w:pPr>
      <w:r w:rsidRPr="00270432">
        <w:rPr>
          <w:rFonts w:ascii="Arial" w:hAnsi="Arial" w:cs="Arial"/>
          <w:b/>
        </w:rPr>
        <w:fldChar w:fldCharType="begin"/>
      </w:r>
      <w:r w:rsidRPr="00270432">
        <w:rPr>
          <w:rFonts w:ascii="Arial" w:hAnsi="Arial" w:cs="Arial"/>
          <w:b/>
        </w:rPr>
        <w:instrText xml:space="preserve"> TOC \o "1-1" \h \z \u </w:instrText>
      </w:r>
      <w:r w:rsidRPr="00270432">
        <w:rPr>
          <w:rFonts w:ascii="Arial" w:hAnsi="Arial" w:cs="Arial"/>
          <w:b/>
        </w:rPr>
        <w:fldChar w:fldCharType="separate"/>
      </w:r>
      <w:hyperlink w:anchor="_Toc202290286" w:history="1">
        <w:r w:rsidR="002D0A6B" w:rsidRPr="00270432">
          <w:rPr>
            <w:rStyle w:val="Hipercze"/>
            <w:rFonts w:ascii="Arial" w:hAnsi="Arial" w:cs="Arial"/>
            <w:noProof/>
          </w:rPr>
          <w:t>Słownik pojęć wykorzystanych w regulaminie</w:t>
        </w:r>
        <w:r w:rsidR="002D0A6B" w:rsidRPr="00270432">
          <w:rPr>
            <w:rFonts w:ascii="Arial" w:hAnsi="Arial" w:cs="Arial"/>
            <w:noProof/>
            <w:webHidden/>
          </w:rPr>
          <w:tab/>
        </w:r>
        <w:r w:rsidR="002D0A6B" w:rsidRPr="00270432">
          <w:rPr>
            <w:rFonts w:ascii="Arial" w:hAnsi="Arial" w:cs="Arial"/>
            <w:noProof/>
            <w:webHidden/>
          </w:rPr>
          <w:fldChar w:fldCharType="begin"/>
        </w:r>
        <w:r w:rsidR="002D0A6B" w:rsidRPr="00270432">
          <w:rPr>
            <w:rFonts w:ascii="Arial" w:hAnsi="Arial" w:cs="Arial"/>
            <w:noProof/>
            <w:webHidden/>
          </w:rPr>
          <w:instrText xml:space="preserve"> PAGEREF _Toc202290286 \h </w:instrText>
        </w:r>
        <w:r w:rsidR="002D0A6B" w:rsidRPr="00270432">
          <w:rPr>
            <w:rFonts w:ascii="Arial" w:hAnsi="Arial" w:cs="Arial"/>
            <w:noProof/>
            <w:webHidden/>
          </w:rPr>
        </w:r>
        <w:r w:rsidR="002D0A6B" w:rsidRPr="00270432">
          <w:rPr>
            <w:rFonts w:ascii="Arial" w:hAnsi="Arial" w:cs="Arial"/>
            <w:noProof/>
            <w:webHidden/>
          </w:rPr>
          <w:fldChar w:fldCharType="separate"/>
        </w:r>
        <w:r w:rsidR="009D783B">
          <w:rPr>
            <w:rFonts w:ascii="Arial" w:hAnsi="Arial" w:cs="Arial"/>
            <w:noProof/>
            <w:webHidden/>
          </w:rPr>
          <w:t>3</w:t>
        </w:r>
        <w:r w:rsidR="002D0A6B" w:rsidRPr="00270432">
          <w:rPr>
            <w:rFonts w:ascii="Arial" w:hAnsi="Arial" w:cs="Arial"/>
            <w:noProof/>
            <w:webHidden/>
          </w:rPr>
          <w:fldChar w:fldCharType="end"/>
        </w:r>
      </w:hyperlink>
    </w:p>
    <w:p w14:paraId="22664045" w14:textId="12626E48" w:rsidR="002D0A6B" w:rsidRPr="00270432" w:rsidRDefault="002D0A6B" w:rsidP="007904B8">
      <w:pPr>
        <w:pStyle w:val="Spistreci1"/>
        <w:tabs>
          <w:tab w:val="right" w:leader="dot" w:pos="9142"/>
        </w:tabs>
        <w:spacing w:after="0" w:line="276" w:lineRule="auto"/>
        <w:rPr>
          <w:rFonts w:ascii="Arial" w:eastAsiaTheme="minorEastAsia" w:hAnsi="Arial" w:cs="Arial"/>
          <w:noProof/>
          <w:color w:val="auto"/>
        </w:rPr>
      </w:pPr>
      <w:hyperlink w:anchor="_Toc202290287" w:history="1">
        <w:r w:rsidRPr="00270432">
          <w:rPr>
            <w:rStyle w:val="Hipercze"/>
            <w:rFonts w:ascii="Arial" w:hAnsi="Arial" w:cs="Arial"/>
            <w:noProof/>
          </w:rPr>
          <w:t>Rozdział 1. Przepisy ogólne</w:t>
        </w:r>
        <w:r w:rsidRPr="00270432">
          <w:rPr>
            <w:rFonts w:ascii="Arial" w:hAnsi="Arial" w:cs="Arial"/>
            <w:noProof/>
            <w:webHidden/>
          </w:rPr>
          <w:tab/>
        </w:r>
        <w:r w:rsidRPr="00270432">
          <w:rPr>
            <w:rFonts w:ascii="Arial" w:hAnsi="Arial" w:cs="Arial"/>
            <w:noProof/>
            <w:webHidden/>
          </w:rPr>
          <w:fldChar w:fldCharType="begin"/>
        </w:r>
        <w:r w:rsidRPr="00270432">
          <w:rPr>
            <w:rFonts w:ascii="Arial" w:hAnsi="Arial" w:cs="Arial"/>
            <w:noProof/>
            <w:webHidden/>
          </w:rPr>
          <w:instrText xml:space="preserve"> PAGEREF _Toc202290287 \h </w:instrText>
        </w:r>
        <w:r w:rsidRPr="00270432">
          <w:rPr>
            <w:rFonts w:ascii="Arial" w:hAnsi="Arial" w:cs="Arial"/>
            <w:noProof/>
            <w:webHidden/>
          </w:rPr>
        </w:r>
        <w:r w:rsidRPr="00270432">
          <w:rPr>
            <w:rFonts w:ascii="Arial" w:hAnsi="Arial" w:cs="Arial"/>
            <w:noProof/>
            <w:webHidden/>
          </w:rPr>
          <w:fldChar w:fldCharType="separate"/>
        </w:r>
        <w:r w:rsidR="009D783B">
          <w:rPr>
            <w:rFonts w:ascii="Arial" w:hAnsi="Arial" w:cs="Arial"/>
            <w:noProof/>
            <w:webHidden/>
          </w:rPr>
          <w:t>5</w:t>
        </w:r>
        <w:r w:rsidRPr="00270432">
          <w:rPr>
            <w:rFonts w:ascii="Arial" w:hAnsi="Arial" w:cs="Arial"/>
            <w:noProof/>
            <w:webHidden/>
          </w:rPr>
          <w:fldChar w:fldCharType="end"/>
        </w:r>
      </w:hyperlink>
    </w:p>
    <w:p w14:paraId="47BC49DE" w14:textId="1C8BB616" w:rsidR="002D0A6B" w:rsidRPr="00270432" w:rsidRDefault="002D0A6B" w:rsidP="007904B8">
      <w:pPr>
        <w:pStyle w:val="Spistreci1"/>
        <w:tabs>
          <w:tab w:val="right" w:leader="dot" w:pos="9142"/>
        </w:tabs>
        <w:spacing w:after="0" w:line="276" w:lineRule="auto"/>
        <w:rPr>
          <w:rFonts w:ascii="Arial" w:eastAsiaTheme="minorEastAsia" w:hAnsi="Arial" w:cs="Arial"/>
          <w:noProof/>
          <w:color w:val="auto"/>
        </w:rPr>
      </w:pPr>
      <w:hyperlink w:anchor="_Toc202290288" w:history="1">
        <w:r w:rsidRPr="00270432">
          <w:rPr>
            <w:rStyle w:val="Hipercze"/>
            <w:rFonts w:ascii="Arial" w:hAnsi="Arial" w:cs="Arial"/>
            <w:noProof/>
          </w:rPr>
          <w:t>Rozdział 2. Informacje o przeznaczeniu wsparcia</w:t>
        </w:r>
        <w:r w:rsidRPr="00270432">
          <w:rPr>
            <w:rFonts w:ascii="Arial" w:hAnsi="Arial" w:cs="Arial"/>
            <w:noProof/>
            <w:webHidden/>
          </w:rPr>
          <w:tab/>
        </w:r>
        <w:r w:rsidRPr="00270432">
          <w:rPr>
            <w:rFonts w:ascii="Arial" w:hAnsi="Arial" w:cs="Arial"/>
            <w:noProof/>
            <w:webHidden/>
          </w:rPr>
          <w:fldChar w:fldCharType="begin"/>
        </w:r>
        <w:r w:rsidRPr="00270432">
          <w:rPr>
            <w:rFonts w:ascii="Arial" w:hAnsi="Arial" w:cs="Arial"/>
            <w:noProof/>
            <w:webHidden/>
          </w:rPr>
          <w:instrText xml:space="preserve"> PAGEREF _Toc202290288 \h </w:instrText>
        </w:r>
        <w:r w:rsidRPr="00270432">
          <w:rPr>
            <w:rFonts w:ascii="Arial" w:hAnsi="Arial" w:cs="Arial"/>
            <w:noProof/>
            <w:webHidden/>
          </w:rPr>
        </w:r>
        <w:r w:rsidRPr="00270432">
          <w:rPr>
            <w:rFonts w:ascii="Arial" w:hAnsi="Arial" w:cs="Arial"/>
            <w:noProof/>
            <w:webHidden/>
          </w:rPr>
          <w:fldChar w:fldCharType="separate"/>
        </w:r>
        <w:r w:rsidR="009D783B">
          <w:rPr>
            <w:rFonts w:ascii="Arial" w:hAnsi="Arial" w:cs="Arial"/>
            <w:noProof/>
            <w:webHidden/>
          </w:rPr>
          <w:t>8</w:t>
        </w:r>
        <w:r w:rsidRPr="00270432">
          <w:rPr>
            <w:rFonts w:ascii="Arial" w:hAnsi="Arial" w:cs="Arial"/>
            <w:noProof/>
            <w:webHidden/>
          </w:rPr>
          <w:fldChar w:fldCharType="end"/>
        </w:r>
      </w:hyperlink>
    </w:p>
    <w:p w14:paraId="1D6AA956" w14:textId="29AFEC91" w:rsidR="002D0A6B" w:rsidRPr="00270432" w:rsidRDefault="002D0A6B" w:rsidP="007904B8">
      <w:pPr>
        <w:pStyle w:val="Spistreci1"/>
        <w:tabs>
          <w:tab w:val="right" w:leader="dot" w:pos="9142"/>
        </w:tabs>
        <w:spacing w:after="0" w:line="276" w:lineRule="auto"/>
        <w:rPr>
          <w:rFonts w:ascii="Arial" w:eastAsiaTheme="minorEastAsia" w:hAnsi="Arial" w:cs="Arial"/>
          <w:noProof/>
          <w:color w:val="auto"/>
        </w:rPr>
      </w:pPr>
      <w:hyperlink w:anchor="_Toc202290289" w:history="1">
        <w:r w:rsidRPr="00270432">
          <w:rPr>
            <w:rStyle w:val="Hipercze"/>
            <w:rFonts w:ascii="Arial" w:hAnsi="Arial" w:cs="Arial"/>
            <w:noProof/>
          </w:rPr>
          <w:t>Rozdział 3. Charakterystyka odbiorców końcowych i miejsca realizacji Inwestycji</w:t>
        </w:r>
        <w:r w:rsidRPr="00270432">
          <w:rPr>
            <w:rFonts w:ascii="Arial" w:hAnsi="Arial" w:cs="Arial"/>
            <w:noProof/>
            <w:webHidden/>
          </w:rPr>
          <w:tab/>
        </w:r>
        <w:r w:rsidRPr="00270432">
          <w:rPr>
            <w:rFonts w:ascii="Arial" w:hAnsi="Arial" w:cs="Arial"/>
            <w:noProof/>
            <w:webHidden/>
          </w:rPr>
          <w:fldChar w:fldCharType="begin"/>
        </w:r>
        <w:r w:rsidRPr="00270432">
          <w:rPr>
            <w:rFonts w:ascii="Arial" w:hAnsi="Arial" w:cs="Arial"/>
            <w:noProof/>
            <w:webHidden/>
          </w:rPr>
          <w:instrText xml:space="preserve"> PAGEREF _Toc202290289 \h </w:instrText>
        </w:r>
        <w:r w:rsidRPr="00270432">
          <w:rPr>
            <w:rFonts w:ascii="Arial" w:hAnsi="Arial" w:cs="Arial"/>
            <w:noProof/>
            <w:webHidden/>
          </w:rPr>
        </w:r>
        <w:r w:rsidRPr="00270432">
          <w:rPr>
            <w:rFonts w:ascii="Arial" w:hAnsi="Arial" w:cs="Arial"/>
            <w:noProof/>
            <w:webHidden/>
          </w:rPr>
          <w:fldChar w:fldCharType="separate"/>
        </w:r>
        <w:r w:rsidR="009D783B">
          <w:rPr>
            <w:rFonts w:ascii="Arial" w:hAnsi="Arial" w:cs="Arial"/>
            <w:noProof/>
            <w:webHidden/>
          </w:rPr>
          <w:t>11</w:t>
        </w:r>
        <w:r w:rsidRPr="00270432">
          <w:rPr>
            <w:rFonts w:ascii="Arial" w:hAnsi="Arial" w:cs="Arial"/>
            <w:noProof/>
            <w:webHidden/>
          </w:rPr>
          <w:fldChar w:fldCharType="end"/>
        </w:r>
      </w:hyperlink>
    </w:p>
    <w:p w14:paraId="1FEEF9FF" w14:textId="48A00E27" w:rsidR="002D0A6B" w:rsidRPr="00270432" w:rsidRDefault="002D0A6B" w:rsidP="007904B8">
      <w:pPr>
        <w:pStyle w:val="Spistreci1"/>
        <w:tabs>
          <w:tab w:val="right" w:leader="dot" w:pos="9142"/>
        </w:tabs>
        <w:spacing w:after="0" w:line="276" w:lineRule="auto"/>
        <w:rPr>
          <w:rFonts w:ascii="Arial" w:eastAsiaTheme="minorEastAsia" w:hAnsi="Arial" w:cs="Arial"/>
          <w:noProof/>
          <w:color w:val="auto"/>
        </w:rPr>
      </w:pPr>
      <w:hyperlink w:anchor="_Toc202290290" w:history="1">
        <w:r w:rsidRPr="00270432">
          <w:rPr>
            <w:rStyle w:val="Hipercze"/>
            <w:rFonts w:ascii="Arial" w:hAnsi="Arial" w:cs="Arial"/>
            <w:noProof/>
          </w:rPr>
          <w:t>Rozdział 4. Kryteria, sposób i termin wyboru Odbiorców końcowych</w:t>
        </w:r>
        <w:r w:rsidRPr="00270432">
          <w:rPr>
            <w:rFonts w:ascii="Arial" w:hAnsi="Arial" w:cs="Arial"/>
            <w:noProof/>
            <w:webHidden/>
          </w:rPr>
          <w:tab/>
        </w:r>
        <w:r w:rsidRPr="00270432">
          <w:rPr>
            <w:rFonts w:ascii="Arial" w:hAnsi="Arial" w:cs="Arial"/>
            <w:noProof/>
            <w:webHidden/>
          </w:rPr>
          <w:fldChar w:fldCharType="begin"/>
        </w:r>
        <w:r w:rsidRPr="00270432">
          <w:rPr>
            <w:rFonts w:ascii="Arial" w:hAnsi="Arial" w:cs="Arial"/>
            <w:noProof/>
            <w:webHidden/>
          </w:rPr>
          <w:instrText xml:space="preserve"> PAGEREF _Toc202290290 \h </w:instrText>
        </w:r>
        <w:r w:rsidRPr="00270432">
          <w:rPr>
            <w:rFonts w:ascii="Arial" w:hAnsi="Arial" w:cs="Arial"/>
            <w:noProof/>
            <w:webHidden/>
          </w:rPr>
        </w:r>
        <w:r w:rsidRPr="00270432">
          <w:rPr>
            <w:rFonts w:ascii="Arial" w:hAnsi="Arial" w:cs="Arial"/>
            <w:noProof/>
            <w:webHidden/>
          </w:rPr>
          <w:fldChar w:fldCharType="separate"/>
        </w:r>
        <w:r w:rsidR="009D783B">
          <w:rPr>
            <w:rFonts w:ascii="Arial" w:hAnsi="Arial" w:cs="Arial"/>
            <w:noProof/>
            <w:webHidden/>
          </w:rPr>
          <w:t>15</w:t>
        </w:r>
        <w:r w:rsidRPr="00270432">
          <w:rPr>
            <w:rFonts w:ascii="Arial" w:hAnsi="Arial" w:cs="Arial"/>
            <w:noProof/>
            <w:webHidden/>
          </w:rPr>
          <w:fldChar w:fldCharType="end"/>
        </w:r>
      </w:hyperlink>
    </w:p>
    <w:p w14:paraId="2DF9767E" w14:textId="57D1F715" w:rsidR="002D0A6B" w:rsidRPr="00270432" w:rsidRDefault="002D0A6B" w:rsidP="007904B8">
      <w:pPr>
        <w:pStyle w:val="Spistreci1"/>
        <w:tabs>
          <w:tab w:val="right" w:leader="dot" w:pos="9142"/>
        </w:tabs>
        <w:spacing w:after="0" w:line="276" w:lineRule="auto"/>
        <w:rPr>
          <w:rFonts w:ascii="Arial" w:eastAsiaTheme="minorEastAsia" w:hAnsi="Arial" w:cs="Arial"/>
          <w:noProof/>
          <w:color w:val="auto"/>
        </w:rPr>
      </w:pPr>
      <w:hyperlink w:anchor="_Toc202290291" w:history="1">
        <w:r w:rsidRPr="00270432">
          <w:rPr>
            <w:rStyle w:val="Hipercze"/>
            <w:rFonts w:ascii="Arial" w:hAnsi="Arial" w:cs="Arial"/>
            <w:noProof/>
          </w:rPr>
          <w:t>Rozdział 5. Tryb aplikowania o wsparcie – harmonogram realizacji Projektu</w:t>
        </w:r>
        <w:r w:rsidRPr="00270432">
          <w:rPr>
            <w:rFonts w:ascii="Arial" w:hAnsi="Arial" w:cs="Arial"/>
            <w:noProof/>
            <w:webHidden/>
          </w:rPr>
          <w:tab/>
        </w:r>
        <w:r w:rsidRPr="00270432">
          <w:rPr>
            <w:rFonts w:ascii="Arial" w:hAnsi="Arial" w:cs="Arial"/>
            <w:noProof/>
            <w:webHidden/>
          </w:rPr>
          <w:fldChar w:fldCharType="begin"/>
        </w:r>
        <w:r w:rsidRPr="00270432">
          <w:rPr>
            <w:rFonts w:ascii="Arial" w:hAnsi="Arial" w:cs="Arial"/>
            <w:noProof/>
            <w:webHidden/>
          </w:rPr>
          <w:instrText xml:space="preserve"> PAGEREF _Toc202290291 \h </w:instrText>
        </w:r>
        <w:r w:rsidRPr="00270432">
          <w:rPr>
            <w:rFonts w:ascii="Arial" w:hAnsi="Arial" w:cs="Arial"/>
            <w:noProof/>
            <w:webHidden/>
          </w:rPr>
        </w:r>
        <w:r w:rsidRPr="00270432">
          <w:rPr>
            <w:rFonts w:ascii="Arial" w:hAnsi="Arial" w:cs="Arial"/>
            <w:noProof/>
            <w:webHidden/>
          </w:rPr>
          <w:fldChar w:fldCharType="separate"/>
        </w:r>
        <w:r w:rsidR="009D783B">
          <w:rPr>
            <w:rFonts w:ascii="Arial" w:hAnsi="Arial" w:cs="Arial"/>
            <w:noProof/>
            <w:webHidden/>
          </w:rPr>
          <w:t>19</w:t>
        </w:r>
        <w:r w:rsidRPr="00270432">
          <w:rPr>
            <w:rFonts w:ascii="Arial" w:hAnsi="Arial" w:cs="Arial"/>
            <w:noProof/>
            <w:webHidden/>
          </w:rPr>
          <w:fldChar w:fldCharType="end"/>
        </w:r>
      </w:hyperlink>
    </w:p>
    <w:p w14:paraId="564384DB" w14:textId="0F1B497C" w:rsidR="002D0A6B" w:rsidRPr="00270432" w:rsidRDefault="002D0A6B" w:rsidP="007904B8">
      <w:pPr>
        <w:pStyle w:val="Spistreci1"/>
        <w:tabs>
          <w:tab w:val="right" w:leader="dot" w:pos="9142"/>
        </w:tabs>
        <w:spacing w:after="0" w:line="276" w:lineRule="auto"/>
        <w:rPr>
          <w:rFonts w:ascii="Arial" w:eastAsiaTheme="minorEastAsia" w:hAnsi="Arial" w:cs="Arial"/>
          <w:noProof/>
          <w:color w:val="auto"/>
        </w:rPr>
      </w:pPr>
      <w:hyperlink w:anchor="_Toc202290292" w:history="1">
        <w:r w:rsidRPr="00270432">
          <w:rPr>
            <w:rStyle w:val="Hipercze"/>
            <w:rFonts w:ascii="Arial" w:hAnsi="Arial" w:cs="Arial"/>
            <w:noProof/>
          </w:rPr>
          <w:t>Rozdział 6. Zasady zachowania trwałości Projektu – monitorowanie i kontrola Odbiorców końcowych</w:t>
        </w:r>
        <w:r w:rsidRPr="00270432">
          <w:rPr>
            <w:rFonts w:ascii="Arial" w:hAnsi="Arial" w:cs="Arial"/>
            <w:noProof/>
            <w:webHidden/>
          </w:rPr>
          <w:tab/>
        </w:r>
        <w:r w:rsidRPr="00270432">
          <w:rPr>
            <w:rFonts w:ascii="Arial" w:hAnsi="Arial" w:cs="Arial"/>
            <w:noProof/>
            <w:webHidden/>
          </w:rPr>
          <w:fldChar w:fldCharType="begin"/>
        </w:r>
        <w:r w:rsidRPr="00270432">
          <w:rPr>
            <w:rFonts w:ascii="Arial" w:hAnsi="Arial" w:cs="Arial"/>
            <w:noProof/>
            <w:webHidden/>
          </w:rPr>
          <w:instrText xml:space="preserve"> PAGEREF _Toc202290292 \h </w:instrText>
        </w:r>
        <w:r w:rsidRPr="00270432">
          <w:rPr>
            <w:rFonts w:ascii="Arial" w:hAnsi="Arial" w:cs="Arial"/>
            <w:noProof/>
            <w:webHidden/>
          </w:rPr>
        </w:r>
        <w:r w:rsidRPr="00270432">
          <w:rPr>
            <w:rFonts w:ascii="Arial" w:hAnsi="Arial" w:cs="Arial"/>
            <w:noProof/>
            <w:webHidden/>
          </w:rPr>
          <w:fldChar w:fldCharType="separate"/>
        </w:r>
        <w:r w:rsidR="009D783B">
          <w:rPr>
            <w:rFonts w:ascii="Arial" w:hAnsi="Arial" w:cs="Arial"/>
            <w:noProof/>
            <w:webHidden/>
          </w:rPr>
          <w:t>20</w:t>
        </w:r>
        <w:r w:rsidRPr="00270432">
          <w:rPr>
            <w:rFonts w:ascii="Arial" w:hAnsi="Arial" w:cs="Arial"/>
            <w:noProof/>
            <w:webHidden/>
          </w:rPr>
          <w:fldChar w:fldCharType="end"/>
        </w:r>
      </w:hyperlink>
    </w:p>
    <w:p w14:paraId="54437E6E" w14:textId="1539DFEE" w:rsidR="002D0A6B" w:rsidRPr="00270432" w:rsidRDefault="002D0A6B" w:rsidP="007904B8">
      <w:pPr>
        <w:pStyle w:val="Spistreci1"/>
        <w:tabs>
          <w:tab w:val="right" w:leader="dot" w:pos="9142"/>
        </w:tabs>
        <w:spacing w:after="0" w:line="276" w:lineRule="auto"/>
        <w:rPr>
          <w:rFonts w:ascii="Arial" w:eastAsiaTheme="minorEastAsia" w:hAnsi="Arial" w:cs="Arial"/>
          <w:noProof/>
          <w:color w:val="auto"/>
        </w:rPr>
      </w:pPr>
      <w:hyperlink w:anchor="_Toc202290294" w:history="1">
        <w:r w:rsidRPr="00270432">
          <w:rPr>
            <w:rStyle w:val="Hipercze"/>
            <w:rFonts w:ascii="Arial" w:hAnsi="Arial" w:cs="Arial"/>
            <w:noProof/>
          </w:rPr>
          <w:t xml:space="preserve">Rozdział </w:t>
        </w:r>
        <w:r w:rsidR="007A4940" w:rsidRPr="00270432">
          <w:rPr>
            <w:rStyle w:val="Hipercze"/>
            <w:rFonts w:ascii="Arial" w:hAnsi="Arial" w:cs="Arial"/>
            <w:noProof/>
          </w:rPr>
          <w:t>7</w:t>
        </w:r>
        <w:r w:rsidRPr="00270432">
          <w:rPr>
            <w:rStyle w:val="Hipercze"/>
            <w:rFonts w:ascii="Arial" w:hAnsi="Arial" w:cs="Arial"/>
            <w:noProof/>
          </w:rPr>
          <w:t>. Zasady dotyczące działań ewaluacyjnych</w:t>
        </w:r>
        <w:r w:rsidRPr="00270432">
          <w:rPr>
            <w:rFonts w:ascii="Arial" w:hAnsi="Arial" w:cs="Arial"/>
            <w:noProof/>
            <w:webHidden/>
          </w:rPr>
          <w:tab/>
        </w:r>
        <w:r w:rsidRPr="00270432">
          <w:rPr>
            <w:rFonts w:ascii="Arial" w:hAnsi="Arial" w:cs="Arial"/>
            <w:noProof/>
            <w:webHidden/>
          </w:rPr>
          <w:fldChar w:fldCharType="begin"/>
        </w:r>
        <w:r w:rsidRPr="00270432">
          <w:rPr>
            <w:rFonts w:ascii="Arial" w:hAnsi="Arial" w:cs="Arial"/>
            <w:noProof/>
            <w:webHidden/>
          </w:rPr>
          <w:instrText xml:space="preserve"> PAGEREF _Toc202290294 \h </w:instrText>
        </w:r>
        <w:r w:rsidRPr="00270432">
          <w:rPr>
            <w:rFonts w:ascii="Arial" w:hAnsi="Arial" w:cs="Arial"/>
            <w:noProof/>
            <w:webHidden/>
          </w:rPr>
        </w:r>
        <w:r w:rsidRPr="00270432">
          <w:rPr>
            <w:rFonts w:ascii="Arial" w:hAnsi="Arial" w:cs="Arial"/>
            <w:noProof/>
            <w:webHidden/>
          </w:rPr>
          <w:fldChar w:fldCharType="separate"/>
        </w:r>
        <w:r w:rsidR="009D783B">
          <w:rPr>
            <w:rFonts w:ascii="Arial" w:hAnsi="Arial" w:cs="Arial"/>
            <w:noProof/>
            <w:webHidden/>
          </w:rPr>
          <w:t>24</w:t>
        </w:r>
        <w:r w:rsidRPr="00270432">
          <w:rPr>
            <w:rFonts w:ascii="Arial" w:hAnsi="Arial" w:cs="Arial"/>
            <w:noProof/>
            <w:webHidden/>
          </w:rPr>
          <w:fldChar w:fldCharType="end"/>
        </w:r>
      </w:hyperlink>
    </w:p>
    <w:p w14:paraId="3C561B80" w14:textId="6DFA107D" w:rsidR="002D0A6B" w:rsidRPr="00270432" w:rsidRDefault="002D0A6B" w:rsidP="007904B8">
      <w:pPr>
        <w:pStyle w:val="Spistreci1"/>
        <w:tabs>
          <w:tab w:val="right" w:leader="dot" w:pos="9142"/>
        </w:tabs>
        <w:spacing w:after="0" w:line="276" w:lineRule="auto"/>
        <w:rPr>
          <w:rFonts w:ascii="Arial" w:eastAsiaTheme="minorEastAsia" w:hAnsi="Arial" w:cs="Arial"/>
          <w:noProof/>
          <w:color w:val="auto"/>
        </w:rPr>
      </w:pPr>
      <w:hyperlink w:anchor="_Toc202290295" w:history="1">
        <w:r w:rsidRPr="00270432">
          <w:rPr>
            <w:rStyle w:val="Hipercze"/>
            <w:rFonts w:ascii="Arial" w:hAnsi="Arial" w:cs="Arial"/>
            <w:noProof/>
          </w:rPr>
          <w:t xml:space="preserve">Rozdział </w:t>
        </w:r>
        <w:r w:rsidR="007A4940" w:rsidRPr="00270432">
          <w:rPr>
            <w:rStyle w:val="Hipercze"/>
            <w:rFonts w:ascii="Arial" w:hAnsi="Arial" w:cs="Arial"/>
            <w:noProof/>
          </w:rPr>
          <w:t>8</w:t>
        </w:r>
        <w:r w:rsidRPr="00270432">
          <w:rPr>
            <w:rStyle w:val="Hipercze"/>
            <w:rFonts w:ascii="Arial" w:hAnsi="Arial" w:cs="Arial"/>
            <w:noProof/>
          </w:rPr>
          <w:t>. Zasady dotyczące informacji i promocji</w:t>
        </w:r>
        <w:r w:rsidRPr="00270432">
          <w:rPr>
            <w:rFonts w:ascii="Arial" w:hAnsi="Arial" w:cs="Arial"/>
            <w:noProof/>
            <w:webHidden/>
          </w:rPr>
          <w:tab/>
        </w:r>
        <w:r w:rsidRPr="00270432">
          <w:rPr>
            <w:rFonts w:ascii="Arial" w:hAnsi="Arial" w:cs="Arial"/>
            <w:noProof/>
            <w:webHidden/>
          </w:rPr>
          <w:fldChar w:fldCharType="begin"/>
        </w:r>
        <w:r w:rsidRPr="00270432">
          <w:rPr>
            <w:rFonts w:ascii="Arial" w:hAnsi="Arial" w:cs="Arial"/>
            <w:noProof/>
            <w:webHidden/>
          </w:rPr>
          <w:instrText xml:space="preserve"> PAGEREF _Toc202290295 \h </w:instrText>
        </w:r>
        <w:r w:rsidRPr="00270432">
          <w:rPr>
            <w:rFonts w:ascii="Arial" w:hAnsi="Arial" w:cs="Arial"/>
            <w:noProof/>
            <w:webHidden/>
          </w:rPr>
        </w:r>
        <w:r w:rsidRPr="00270432">
          <w:rPr>
            <w:rFonts w:ascii="Arial" w:hAnsi="Arial" w:cs="Arial"/>
            <w:noProof/>
            <w:webHidden/>
          </w:rPr>
          <w:fldChar w:fldCharType="separate"/>
        </w:r>
        <w:r w:rsidR="009D783B">
          <w:rPr>
            <w:rFonts w:ascii="Arial" w:hAnsi="Arial" w:cs="Arial"/>
            <w:noProof/>
            <w:webHidden/>
          </w:rPr>
          <w:t>25</w:t>
        </w:r>
        <w:r w:rsidRPr="00270432">
          <w:rPr>
            <w:rFonts w:ascii="Arial" w:hAnsi="Arial" w:cs="Arial"/>
            <w:noProof/>
            <w:webHidden/>
          </w:rPr>
          <w:fldChar w:fldCharType="end"/>
        </w:r>
      </w:hyperlink>
    </w:p>
    <w:p w14:paraId="4E69D9A9" w14:textId="0EB4247A" w:rsidR="002D0A6B" w:rsidRPr="00270432" w:rsidRDefault="002D0A6B" w:rsidP="007904B8">
      <w:pPr>
        <w:pStyle w:val="Spistreci1"/>
        <w:tabs>
          <w:tab w:val="right" w:leader="dot" w:pos="9142"/>
        </w:tabs>
        <w:spacing w:after="0" w:line="276" w:lineRule="auto"/>
        <w:rPr>
          <w:rFonts w:ascii="Arial" w:eastAsiaTheme="minorEastAsia" w:hAnsi="Arial" w:cs="Arial"/>
          <w:noProof/>
          <w:color w:val="auto"/>
        </w:rPr>
      </w:pPr>
      <w:hyperlink w:anchor="_Toc202290296" w:history="1">
        <w:r w:rsidRPr="00270432">
          <w:rPr>
            <w:rStyle w:val="Hipercze"/>
            <w:rFonts w:ascii="Arial" w:hAnsi="Arial" w:cs="Arial"/>
            <w:noProof/>
          </w:rPr>
          <w:t xml:space="preserve">Rozdział </w:t>
        </w:r>
        <w:r w:rsidR="007A4940" w:rsidRPr="00270432">
          <w:rPr>
            <w:rStyle w:val="Hipercze"/>
            <w:rFonts w:ascii="Arial" w:hAnsi="Arial" w:cs="Arial"/>
            <w:noProof/>
          </w:rPr>
          <w:t>9</w:t>
        </w:r>
        <w:r w:rsidRPr="00270432">
          <w:rPr>
            <w:rStyle w:val="Hipercze"/>
            <w:rFonts w:ascii="Arial" w:hAnsi="Arial" w:cs="Arial"/>
            <w:noProof/>
          </w:rPr>
          <w:t>. Załączniki</w:t>
        </w:r>
        <w:r w:rsidRPr="00270432">
          <w:rPr>
            <w:rFonts w:ascii="Arial" w:hAnsi="Arial" w:cs="Arial"/>
            <w:noProof/>
            <w:webHidden/>
          </w:rPr>
          <w:tab/>
        </w:r>
        <w:r w:rsidRPr="00270432">
          <w:rPr>
            <w:rFonts w:ascii="Arial" w:hAnsi="Arial" w:cs="Arial"/>
            <w:noProof/>
            <w:webHidden/>
          </w:rPr>
          <w:fldChar w:fldCharType="begin"/>
        </w:r>
        <w:r w:rsidRPr="00270432">
          <w:rPr>
            <w:rFonts w:ascii="Arial" w:hAnsi="Arial" w:cs="Arial"/>
            <w:noProof/>
            <w:webHidden/>
          </w:rPr>
          <w:instrText xml:space="preserve"> PAGEREF _Toc202290296 \h </w:instrText>
        </w:r>
        <w:r w:rsidRPr="00270432">
          <w:rPr>
            <w:rFonts w:ascii="Arial" w:hAnsi="Arial" w:cs="Arial"/>
            <w:noProof/>
            <w:webHidden/>
          </w:rPr>
        </w:r>
        <w:r w:rsidRPr="00270432">
          <w:rPr>
            <w:rFonts w:ascii="Arial" w:hAnsi="Arial" w:cs="Arial"/>
            <w:noProof/>
            <w:webHidden/>
          </w:rPr>
          <w:fldChar w:fldCharType="separate"/>
        </w:r>
        <w:r w:rsidR="009D783B">
          <w:rPr>
            <w:rFonts w:ascii="Arial" w:hAnsi="Arial" w:cs="Arial"/>
            <w:noProof/>
            <w:webHidden/>
          </w:rPr>
          <w:t>25</w:t>
        </w:r>
        <w:r w:rsidRPr="00270432">
          <w:rPr>
            <w:rFonts w:ascii="Arial" w:hAnsi="Arial" w:cs="Arial"/>
            <w:noProof/>
            <w:webHidden/>
          </w:rPr>
          <w:fldChar w:fldCharType="end"/>
        </w:r>
      </w:hyperlink>
    </w:p>
    <w:p w14:paraId="62F5F0E3" w14:textId="4DD01245" w:rsidR="004E1A42" w:rsidRPr="00270432" w:rsidRDefault="009116F0" w:rsidP="007904B8">
      <w:pPr>
        <w:spacing w:after="0" w:line="276" w:lineRule="auto"/>
        <w:ind w:left="0" w:firstLine="0"/>
        <w:jc w:val="left"/>
        <w:rPr>
          <w:rFonts w:ascii="Arial" w:hAnsi="Arial" w:cs="Arial"/>
          <w:b/>
          <w:sz w:val="24"/>
        </w:rPr>
      </w:pPr>
      <w:r w:rsidRPr="00270432">
        <w:rPr>
          <w:rFonts w:ascii="Arial" w:hAnsi="Arial" w:cs="Arial"/>
          <w:b/>
          <w:sz w:val="24"/>
        </w:rPr>
        <w:fldChar w:fldCharType="end"/>
      </w:r>
      <w:r w:rsidR="004E1A42" w:rsidRPr="00270432">
        <w:rPr>
          <w:rFonts w:ascii="Arial" w:hAnsi="Arial" w:cs="Arial"/>
          <w:b/>
          <w:sz w:val="24"/>
        </w:rPr>
        <w:br w:type="page"/>
      </w:r>
    </w:p>
    <w:p w14:paraId="61E6ACCA" w14:textId="247A66FB" w:rsidR="00D613C9" w:rsidRPr="00270432" w:rsidRDefault="00631EB0" w:rsidP="007904B8">
      <w:pPr>
        <w:pStyle w:val="Nagwek1"/>
        <w:spacing w:before="240" w:line="276" w:lineRule="auto"/>
        <w:jc w:val="left"/>
      </w:pPr>
      <w:bookmarkStart w:id="0" w:name="_Toc202290286"/>
      <w:r w:rsidRPr="00270432">
        <w:t>Słownik pojęć wykorzystanych w regulaminie</w:t>
      </w:r>
      <w:bookmarkEnd w:id="0"/>
    </w:p>
    <w:p w14:paraId="612797B8" w14:textId="77777777" w:rsidR="00D613C9" w:rsidRPr="00270432" w:rsidRDefault="00C411C2" w:rsidP="007904B8">
      <w:pPr>
        <w:spacing w:before="240" w:after="79" w:line="276" w:lineRule="auto"/>
        <w:ind w:left="72"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Ilekroć w niniejszym Regulaminie jest mowa o: </w:t>
      </w:r>
    </w:p>
    <w:p w14:paraId="46F46102" w14:textId="77777777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Beneficjencie </w:t>
      </w:r>
      <w:r w:rsidRPr="00270432">
        <w:rPr>
          <w:rFonts w:ascii="Arial" w:hAnsi="Arial" w:cs="Arial"/>
          <w:sz w:val="24"/>
        </w:rPr>
        <w:t xml:space="preserve">– rozumie się przez to Gminę Lubliniec, w momencie uzyskania dofinansowania na realizację Projektu. </w:t>
      </w:r>
    </w:p>
    <w:p w14:paraId="283A6A89" w14:textId="64FABCE6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Budynku mieszkalnym </w:t>
      </w:r>
      <w:r w:rsidRPr="00270432">
        <w:rPr>
          <w:rFonts w:ascii="Arial" w:hAnsi="Arial" w:cs="Arial"/>
          <w:sz w:val="24"/>
        </w:rPr>
        <w:t>– rozumie się przez to budynek mieszkalny, wolnostojący albo budynek w zabudowie bliźniaczej, szeregowej lub grupowej, służący zaspokajaniu potrzeb mieszkaniowych, stanowiący konstrukcyjnie samodzielną całość, w którym dopuszcza się wydzielenie nie więcej niż dwóch lokali mieszkalnych, położony na terenie Gminy Lubliniec</w:t>
      </w:r>
      <w:r w:rsidR="00631EB0" w:rsidRPr="00270432">
        <w:rPr>
          <w:rFonts w:ascii="Arial" w:hAnsi="Arial" w:cs="Arial"/>
          <w:sz w:val="24"/>
        </w:rPr>
        <w:t>, który służy zaspokajaniu potrzeb bytowych mieszkańców</w:t>
      </w:r>
      <w:r w:rsidRPr="00270432">
        <w:rPr>
          <w:rFonts w:ascii="Arial" w:hAnsi="Arial" w:cs="Arial"/>
          <w:sz w:val="24"/>
        </w:rPr>
        <w:t xml:space="preserve">. </w:t>
      </w:r>
    </w:p>
    <w:p w14:paraId="6415D752" w14:textId="4E7E9290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Budynku niemieszkalnym </w:t>
      </w:r>
      <w:r w:rsidRPr="00270432">
        <w:rPr>
          <w:rFonts w:ascii="Arial" w:hAnsi="Arial" w:cs="Arial"/>
          <w:sz w:val="24"/>
        </w:rPr>
        <w:t>– rozumie się przez to budynek gospodarczy, garaż wolnostojący, altanę ogrodową, budynek inwentarski, wiatę posadowione na posesji Odbiorcy końcowego, na którym lub w którym może być wykonana Inwestycja produkująca energię elektryczną na potrzeby budynku mieszkalnego zgłoszonego do udziału w Projekcie</w:t>
      </w:r>
      <w:r w:rsidRPr="00270432">
        <w:rPr>
          <w:rFonts w:ascii="Arial" w:hAnsi="Arial" w:cs="Arial"/>
          <w:b/>
          <w:sz w:val="24"/>
        </w:rPr>
        <w:t>.</w:t>
      </w:r>
      <w:r w:rsidRPr="00270432">
        <w:rPr>
          <w:rFonts w:ascii="Arial" w:hAnsi="Arial" w:cs="Arial"/>
          <w:sz w:val="24"/>
        </w:rPr>
        <w:t xml:space="preserve"> </w:t>
      </w:r>
    </w:p>
    <w:p w14:paraId="311D2C65" w14:textId="595A37B5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Deklaracji udziału w Projekcie </w:t>
      </w:r>
      <w:r w:rsidRPr="00270432">
        <w:rPr>
          <w:rFonts w:ascii="Arial" w:hAnsi="Arial" w:cs="Arial"/>
          <w:sz w:val="24"/>
        </w:rPr>
        <w:t>–</w:t>
      </w:r>
      <w:r w:rsidR="00631EB0" w:rsidRPr="00270432">
        <w:rPr>
          <w:rFonts w:ascii="Arial" w:hAnsi="Arial" w:cs="Arial"/>
          <w:sz w:val="24"/>
        </w:rPr>
        <w:t xml:space="preserve"> </w:t>
      </w:r>
      <w:r w:rsidRPr="00270432">
        <w:rPr>
          <w:rFonts w:ascii="Arial" w:hAnsi="Arial" w:cs="Arial"/>
          <w:sz w:val="24"/>
        </w:rPr>
        <w:t xml:space="preserve">rozumie się przez to oświadczenie Uczestnika Projektu o woli przystąpienia do udziału w Projekcie sporządzone w formie pisemnej. Wzór deklaracji udziału w Projekcie stanowi załącznik do Regulaminu (załącznik nr 1). </w:t>
      </w:r>
    </w:p>
    <w:p w14:paraId="473CEC8B" w14:textId="77777777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Dokumentach zgłoszeniowych </w:t>
      </w:r>
      <w:r w:rsidRPr="00270432">
        <w:rPr>
          <w:rFonts w:ascii="Arial" w:hAnsi="Arial" w:cs="Arial"/>
          <w:sz w:val="24"/>
        </w:rPr>
        <w:t xml:space="preserve">– rozumie się przez to komplet dokumentów określonych w § 11 ust. 3 Regulaminu. </w:t>
      </w:r>
    </w:p>
    <w:p w14:paraId="074B5FC6" w14:textId="77777777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>Instalacji OZE</w:t>
      </w:r>
      <w:r w:rsidRPr="00270432">
        <w:rPr>
          <w:rFonts w:ascii="Arial" w:hAnsi="Arial" w:cs="Arial"/>
          <w:sz w:val="24"/>
        </w:rPr>
        <w:t xml:space="preserve"> – rozumie się przez to instalację odnawialnego źródła energii określoną w § 5 ust. 2. Regulaminu. </w:t>
      </w:r>
    </w:p>
    <w:p w14:paraId="71A5E925" w14:textId="77777777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>Inwestycji</w:t>
      </w:r>
      <w:r w:rsidRPr="00270432">
        <w:rPr>
          <w:rFonts w:ascii="Arial" w:hAnsi="Arial" w:cs="Arial"/>
          <w:sz w:val="24"/>
        </w:rPr>
        <w:t xml:space="preserve"> – rozumie się przez to dostawę i montaż instalacji OZE przez Wykonawcę wybranego przez Beneficjenta w drodze postępowania publicznego. </w:t>
      </w:r>
    </w:p>
    <w:p w14:paraId="04EE35D1" w14:textId="77777777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IOK </w:t>
      </w:r>
      <w:r w:rsidRPr="00270432">
        <w:rPr>
          <w:rFonts w:ascii="Arial" w:hAnsi="Arial" w:cs="Arial"/>
          <w:sz w:val="24"/>
        </w:rPr>
        <w:t xml:space="preserve">– rozumie się przez to Instytucję Organizującą Konkurs (Zarząd Województwa Śląskiego), z którą Gmina Lubliniec podpisze umowę o dofinansowanie Projektu w ramach Programu Fundusze Europejskie dla Śląskiego 2021-2027 (FE SL 2021-2027), Priorytet FESL.10 Fundusze Europejskie na Transformację, Działanie FESL.10.06 Rozwój energetyki rozproszonej opartej o odnawialne źródła energii, jeśli otrzyma dofinansowanie. </w:t>
      </w:r>
    </w:p>
    <w:p w14:paraId="419352B1" w14:textId="77777777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Magazynowaniu energii </w:t>
      </w:r>
      <w:r w:rsidRPr="00270432">
        <w:rPr>
          <w:rFonts w:ascii="Arial" w:hAnsi="Arial" w:cs="Arial"/>
          <w:sz w:val="24"/>
        </w:rPr>
        <w:t xml:space="preserve">(wg Dyrektywy Parlamentu Europejskiego i Rady (UE) 2019/944) - rozumie się przez to odroczenie, w systemie energetycznym, końcowego zużycia energii elektrycznej w stosunku do momentu jej wytworzenia lub przekształcenie jej w inną postać energii. </w:t>
      </w:r>
    </w:p>
    <w:p w14:paraId="4BD819E1" w14:textId="1B1D5DEF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>Odnawialnych źródłach energii (OZE)</w:t>
      </w:r>
      <w:r w:rsidRPr="00270432">
        <w:rPr>
          <w:rFonts w:ascii="Arial" w:hAnsi="Arial" w:cs="Arial"/>
          <w:sz w:val="24"/>
        </w:rPr>
        <w:t xml:space="preserve"> – rozumie się przez to niekopalne źródła energii obejmujące energię promieniowania słonecznego, </w:t>
      </w:r>
      <w:proofErr w:type="spellStart"/>
      <w:r w:rsidR="00631EB0" w:rsidRPr="00270432">
        <w:rPr>
          <w:rFonts w:ascii="Arial" w:hAnsi="Arial" w:cs="Arial"/>
          <w:sz w:val="24"/>
        </w:rPr>
        <w:t>tj</w:t>
      </w:r>
      <w:proofErr w:type="spellEnd"/>
      <w:r w:rsidR="00631EB0" w:rsidRPr="00270432">
        <w:rPr>
          <w:rFonts w:ascii="Arial" w:hAnsi="Arial" w:cs="Arial"/>
          <w:sz w:val="24"/>
        </w:rPr>
        <w:t xml:space="preserve"> instalację fotowoltaiczną montowaną w projekcie</w:t>
      </w:r>
      <w:r w:rsidRPr="00270432">
        <w:rPr>
          <w:rFonts w:ascii="Arial" w:hAnsi="Arial" w:cs="Arial"/>
          <w:sz w:val="24"/>
        </w:rPr>
        <w:t xml:space="preserve">. </w:t>
      </w:r>
    </w:p>
    <w:p w14:paraId="3C65B4D0" w14:textId="77777777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>Inspektorze nadzoru</w:t>
      </w:r>
      <w:r w:rsidRPr="00270432">
        <w:rPr>
          <w:rFonts w:ascii="Arial" w:hAnsi="Arial" w:cs="Arial"/>
          <w:sz w:val="24"/>
        </w:rPr>
        <w:t xml:space="preserve">– rozumie się przez to podmiot pełniący nadzór nad prawidłową realizacją projektu pod kątem technicznym (nadzór nad przebiegiem prac wykonawczych oraz przeprowadzanie odbiorów końcowych Instalacji OZE). </w:t>
      </w:r>
    </w:p>
    <w:p w14:paraId="24D674DE" w14:textId="26335186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>Odbiorcy końcowym</w:t>
      </w:r>
      <w:r w:rsidRPr="00270432">
        <w:rPr>
          <w:rFonts w:ascii="Arial" w:hAnsi="Arial" w:cs="Arial"/>
          <w:sz w:val="24"/>
        </w:rPr>
        <w:t xml:space="preserve"> – rozumie się przez to osobę fizyczną będącą właścicielem lub współwłaścicielem budynku mieszkalnego położonego na terenie Gminy </w:t>
      </w:r>
      <w:r w:rsidR="00557F6A" w:rsidRPr="00270432">
        <w:rPr>
          <w:rFonts w:ascii="Arial" w:hAnsi="Arial" w:cs="Arial"/>
          <w:sz w:val="24"/>
        </w:rPr>
        <w:t>Lubliniec, (na którym</w:t>
      </w:r>
      <w:r w:rsidR="006B6D48" w:rsidRPr="00270432">
        <w:rPr>
          <w:rFonts w:ascii="Arial" w:hAnsi="Arial" w:cs="Arial"/>
          <w:sz w:val="24"/>
        </w:rPr>
        <w:t xml:space="preserve"> </w:t>
      </w:r>
      <w:r w:rsidRPr="00270432">
        <w:rPr>
          <w:rFonts w:ascii="Arial" w:hAnsi="Arial" w:cs="Arial"/>
          <w:sz w:val="24"/>
        </w:rPr>
        <w:t xml:space="preserve">/w którym </w:t>
      </w:r>
      <w:r w:rsidR="006B6D48" w:rsidRPr="00270432">
        <w:rPr>
          <w:rFonts w:ascii="Arial" w:hAnsi="Arial" w:cs="Arial"/>
          <w:sz w:val="24"/>
        </w:rPr>
        <w:t xml:space="preserve">/ na potrzeby którego </w:t>
      </w:r>
      <w:r w:rsidRPr="00270432">
        <w:rPr>
          <w:rFonts w:ascii="Arial" w:hAnsi="Arial" w:cs="Arial"/>
          <w:sz w:val="24"/>
        </w:rPr>
        <w:t xml:space="preserve">wykonana ma być instalacja OZE), jednocześnie spełniającą warunki określone w niniejszym Regulaminie, której Gmina Lubliniec udzieli wsparcia zgodnie z podpisaną między Stronami umową o wsparcie, która dobrowolnie chce wziąć udział w projekcie na zasadach określonych w niniejszym Regulaminie. </w:t>
      </w:r>
    </w:p>
    <w:p w14:paraId="79441358" w14:textId="048F6DC6" w:rsidR="002C0C04" w:rsidRPr="002C0C04" w:rsidRDefault="00C411C2" w:rsidP="002C0C04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Projekcie </w:t>
      </w:r>
      <w:r w:rsidRPr="00270432">
        <w:rPr>
          <w:rFonts w:ascii="Arial" w:hAnsi="Arial" w:cs="Arial"/>
          <w:sz w:val="24"/>
        </w:rPr>
        <w:t xml:space="preserve">– rozumie się przez to Projekt parasolowy, w którym Gmina Lubliniec realizuje dostawę i montaż instalacji OZE dla Odbiorców końcowych na zasadach określonych w niniejszym Regulaminie. </w:t>
      </w:r>
      <w:r w:rsidR="00631EB0" w:rsidRPr="00270432">
        <w:rPr>
          <w:rFonts w:ascii="Arial" w:hAnsi="Arial" w:cs="Arial"/>
          <w:sz w:val="24"/>
        </w:rPr>
        <w:t>Którego formułę określa §1</w:t>
      </w:r>
      <w:r w:rsidR="002C0C04">
        <w:rPr>
          <w:rFonts w:ascii="Arial" w:hAnsi="Arial" w:cs="Arial"/>
          <w:sz w:val="24"/>
        </w:rPr>
        <w:t>ust.3</w:t>
      </w:r>
    </w:p>
    <w:p w14:paraId="3D36B1A3" w14:textId="7C9DAFDF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>Regulaminie</w:t>
      </w:r>
      <w:r w:rsidRPr="00270432">
        <w:rPr>
          <w:rFonts w:ascii="Arial" w:hAnsi="Arial" w:cs="Arial"/>
          <w:sz w:val="24"/>
        </w:rPr>
        <w:t xml:space="preserve"> – rozumie się przez to niniejszy Regulamin, określający zasady udzielania wsparcia w Projekcie „</w:t>
      </w:r>
      <w:r w:rsidR="004F4F76" w:rsidRPr="00270432">
        <w:rPr>
          <w:rFonts w:ascii="Arial" w:hAnsi="Arial" w:cs="Arial"/>
          <w:sz w:val="24"/>
        </w:rPr>
        <w:t>Słoneczny Lubliniec II- dostawa i montaż odnawialnych źródeł energii dla mieszkańców Gminy Lubliniec</w:t>
      </w:r>
      <w:r w:rsidRPr="00270432">
        <w:rPr>
          <w:rFonts w:ascii="Arial" w:hAnsi="Arial" w:cs="Arial"/>
          <w:sz w:val="24"/>
        </w:rPr>
        <w:t xml:space="preserve">” przyjęty Zarządzeniem Burmistrza Miasta Lublińca. </w:t>
      </w:r>
    </w:p>
    <w:p w14:paraId="7649843E" w14:textId="130D605E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Systemie monitorowania produkcji energii elektrycznej </w:t>
      </w:r>
      <w:r w:rsidRPr="00270432">
        <w:rPr>
          <w:rFonts w:ascii="Arial" w:hAnsi="Arial" w:cs="Arial"/>
          <w:sz w:val="24"/>
        </w:rPr>
        <w:t xml:space="preserve">– rozumie się przez to układ urządzeń i oprogramowania, którego zadaniem </w:t>
      </w:r>
      <w:r w:rsidR="00557F6A" w:rsidRPr="00270432">
        <w:rPr>
          <w:rFonts w:ascii="Arial" w:hAnsi="Arial" w:cs="Arial"/>
          <w:sz w:val="24"/>
        </w:rPr>
        <w:t>jest, co</w:t>
      </w:r>
      <w:r w:rsidRPr="00270432">
        <w:rPr>
          <w:rFonts w:ascii="Arial" w:hAnsi="Arial" w:cs="Arial"/>
          <w:sz w:val="24"/>
        </w:rPr>
        <w:t xml:space="preserve"> najmniej analiza on-line produkcji energii elektrycznej, sterowanie konsumpcją energii elektrycznej oraz wykrywanie problemów i błędów instalacji OZE. </w:t>
      </w:r>
    </w:p>
    <w:p w14:paraId="6050DB02" w14:textId="77777777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Trwałości Projektu </w:t>
      </w:r>
      <w:r w:rsidRPr="00270432">
        <w:rPr>
          <w:rFonts w:ascii="Arial" w:hAnsi="Arial" w:cs="Arial"/>
          <w:sz w:val="24"/>
        </w:rPr>
        <w:t xml:space="preserve">–rozumie się przez to okres, w którym Odbiorca końcowy zobowiązany jest do utrzymywania Instalacji OZE wykonanej w ramach Projektu w niezmienionym stanie technicznym, co oznacza brak możliwości zmiany miejsca montażu Instalacji OZE, modyfikacji technicznych i jej przeznaczenia przez okres 5 lat od dnia zakończenia realizacji Projektu określonego w Wytycznych programowych dla FE SL 2021 – 2027, tj. od dnia płatności końcowej na rzecz Beneficjenta. </w:t>
      </w:r>
    </w:p>
    <w:p w14:paraId="18EED50A" w14:textId="77777777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Uczestniku Projektu </w:t>
      </w:r>
      <w:r w:rsidRPr="00270432">
        <w:rPr>
          <w:rFonts w:ascii="Arial" w:hAnsi="Arial" w:cs="Arial"/>
          <w:sz w:val="24"/>
        </w:rPr>
        <w:t xml:space="preserve">– rozumie się przez to potencjalnego Odbiorcę końcowego, który składa dokumenty zgłoszeniowe w ramach Projektu. </w:t>
      </w:r>
    </w:p>
    <w:p w14:paraId="1D6F9708" w14:textId="77777777" w:rsidR="00D613C9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Umowie o wsparcie </w:t>
      </w:r>
      <w:r w:rsidRPr="00270432">
        <w:rPr>
          <w:rFonts w:ascii="Arial" w:hAnsi="Arial" w:cs="Arial"/>
          <w:sz w:val="24"/>
        </w:rPr>
        <w:t xml:space="preserve">– rozumie się przez to umowę pomiędzy Gminą Lubliniec (Beneficjentem) i Odbiorcą końcowym określającą: cel projektu parasolowego, przedmiot umowy, okres realizacji, koszt Inwestycji i wysokość wkładu własnego Odbiorcy końcowego, obowiązki Beneficjenta i Odbiorcy końcowego, uwarunkowania prawne nieruchomości, warunki zachowania trwałości projektu, zasady związane z monitorowaniem, ewaluacją i kontrolą, warunki rozwiązania umowy i zwrotu kwoty wsparcia, zagadnienia związane z przetwarzaniem danych osobowych. Wzór umowy o wsparcie zostanie przyjęty odrębnym Zarządzeniem Burmistrza Miasta Lublińca. </w:t>
      </w:r>
    </w:p>
    <w:p w14:paraId="5D01E2CC" w14:textId="77777777" w:rsidR="00D613C9" w:rsidRPr="00270432" w:rsidRDefault="00C411C2" w:rsidP="007904B8">
      <w:pPr>
        <w:numPr>
          <w:ilvl w:val="0"/>
          <w:numId w:val="1"/>
        </w:numPr>
        <w:spacing w:before="240" w:after="77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Wnioskodawcy </w:t>
      </w:r>
      <w:r w:rsidRPr="00270432">
        <w:rPr>
          <w:rFonts w:ascii="Arial" w:hAnsi="Arial" w:cs="Arial"/>
          <w:sz w:val="24"/>
        </w:rPr>
        <w:t xml:space="preserve">– rozumie się przez to Gminę Lubliniec. </w:t>
      </w:r>
    </w:p>
    <w:p w14:paraId="2C66A498" w14:textId="2FD0C1DB" w:rsidR="00D613C9" w:rsidRPr="00270432" w:rsidRDefault="00557F6A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Wsparcie </w:t>
      </w:r>
      <w:r w:rsidRPr="00270432">
        <w:rPr>
          <w:rFonts w:ascii="Arial" w:hAnsi="Arial" w:cs="Arial"/>
          <w:sz w:val="24"/>
        </w:rPr>
        <w:t>– rozumie</w:t>
      </w:r>
      <w:r w:rsidR="00C411C2" w:rsidRPr="00270432">
        <w:rPr>
          <w:rFonts w:ascii="Arial" w:hAnsi="Arial" w:cs="Arial"/>
          <w:sz w:val="24"/>
        </w:rPr>
        <w:t xml:space="preserve"> się przez to współfinansowanie realizacji Projektu na rzecz Odbiorców końcowych, przez Gminę Lubliniec, w tym ze środków pochodzących z Funduszu na rzecz Sprawiedliwej Transformacji w ramach Programu Fundusze Europejskie dla Śląskiego 20212027. </w:t>
      </w:r>
    </w:p>
    <w:p w14:paraId="75E8A627" w14:textId="77777777" w:rsidR="004572FB" w:rsidRPr="00270432" w:rsidRDefault="00C411C2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</w:pPr>
      <w:r w:rsidRPr="00270432">
        <w:rPr>
          <w:rFonts w:ascii="Arial" w:hAnsi="Arial" w:cs="Arial"/>
          <w:b/>
          <w:sz w:val="24"/>
        </w:rPr>
        <w:t>Wykonawc</w:t>
      </w:r>
      <w:r w:rsidR="00631EB0" w:rsidRPr="00270432">
        <w:rPr>
          <w:rFonts w:ascii="Arial" w:hAnsi="Arial" w:cs="Arial"/>
          <w:b/>
          <w:sz w:val="24"/>
        </w:rPr>
        <w:t>a</w:t>
      </w:r>
      <w:r w:rsidRPr="00270432">
        <w:rPr>
          <w:rFonts w:ascii="Arial" w:hAnsi="Arial" w:cs="Arial"/>
          <w:b/>
          <w:sz w:val="24"/>
        </w:rPr>
        <w:t xml:space="preserve"> </w:t>
      </w:r>
      <w:r w:rsidRPr="00270432">
        <w:rPr>
          <w:rFonts w:ascii="Arial" w:hAnsi="Arial" w:cs="Arial"/>
          <w:sz w:val="24"/>
        </w:rPr>
        <w:t xml:space="preserve">- rozumie się przez to podmiot wykonujący dostawę i montaż Instalacji OZE wybrany przez Gminę Lubliniec w drodze postępowania przetargowego zgodnie z Ustawą Prawo zamówień publicznych. </w:t>
      </w:r>
      <w:bookmarkStart w:id="1" w:name="_Toc202290287"/>
      <w:bookmarkStart w:id="2" w:name="_Toc35976"/>
    </w:p>
    <w:p w14:paraId="08BC237D" w14:textId="44F808A3" w:rsidR="00D613C9" w:rsidRPr="007904B8" w:rsidRDefault="00BE213B" w:rsidP="007904B8">
      <w:pPr>
        <w:numPr>
          <w:ilvl w:val="0"/>
          <w:numId w:val="1"/>
        </w:numPr>
        <w:spacing w:before="240" w:line="276" w:lineRule="auto"/>
        <w:ind w:right="15" w:hanging="42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 xml:space="preserve">Operator projektu </w:t>
      </w:r>
      <w:r w:rsidRPr="00270432">
        <w:rPr>
          <w:rFonts w:ascii="Arial" w:hAnsi="Arial" w:cs="Arial"/>
          <w:sz w:val="24"/>
        </w:rPr>
        <w:t>-</w:t>
      </w:r>
      <w:r w:rsidR="00D008BF" w:rsidRPr="00270432">
        <w:rPr>
          <w:rFonts w:ascii="Arial" w:hAnsi="Arial" w:cs="Arial"/>
          <w:sz w:val="24"/>
        </w:rPr>
        <w:t xml:space="preserve"> </w:t>
      </w:r>
      <w:r w:rsidR="00490476" w:rsidRPr="00270432">
        <w:rPr>
          <w:rFonts w:ascii="Arial" w:hAnsi="Arial" w:cs="Arial"/>
          <w:sz w:val="24"/>
        </w:rPr>
        <w:t>podmiot odpowiedzialny za zarządzanie, koordynację i realizację działań projektowych, działający w imieniu beneficjenta lub na rzecz uczestników projektu.</w:t>
      </w:r>
      <w:r w:rsidR="00D008BF" w:rsidRPr="00270432">
        <w:rPr>
          <w:rFonts w:ascii="Arial" w:eastAsia="Times New Roman" w:hAnsi="Arial" w:cs="Arial"/>
          <w:color w:val="auto"/>
          <w:kern w:val="0"/>
          <w:sz w:val="24"/>
          <w14:ligatures w14:val="none"/>
        </w:rPr>
        <w:t xml:space="preserve"> </w:t>
      </w:r>
      <w:bookmarkEnd w:id="1"/>
      <w:bookmarkEnd w:id="2"/>
    </w:p>
    <w:p w14:paraId="26BF2455" w14:textId="763550E1" w:rsidR="007904B8" w:rsidRPr="00270432" w:rsidRDefault="007904B8" w:rsidP="007904B8">
      <w:pPr>
        <w:spacing w:before="240" w:line="276" w:lineRule="auto"/>
        <w:ind w:left="489" w:right="15" w:firstLin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Rozdział 1</w:t>
      </w:r>
      <w:r w:rsidRPr="007904B8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Przepisy ogólne</w:t>
      </w:r>
    </w:p>
    <w:p w14:paraId="34AA2C8E" w14:textId="282ED778" w:rsidR="00D613C9" w:rsidRPr="00270432" w:rsidRDefault="00C411C2" w:rsidP="007904B8">
      <w:pPr>
        <w:pStyle w:val="Nagwek2"/>
        <w:spacing w:line="276" w:lineRule="auto"/>
      </w:pPr>
      <w:r w:rsidRPr="00270432">
        <w:t>§ 1</w:t>
      </w:r>
    </w:p>
    <w:p w14:paraId="7F7C1BA0" w14:textId="77777777" w:rsidR="00D613C9" w:rsidRPr="00270432" w:rsidRDefault="00C411C2" w:rsidP="007904B8">
      <w:pPr>
        <w:numPr>
          <w:ilvl w:val="0"/>
          <w:numId w:val="2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Projekt realizowany będzie na terenie Gminy Lubliniec. </w:t>
      </w:r>
    </w:p>
    <w:p w14:paraId="573CB35F" w14:textId="660D35AE" w:rsidR="00D613C9" w:rsidRPr="001C3863" w:rsidRDefault="00C411C2" w:rsidP="007904B8">
      <w:pPr>
        <w:numPr>
          <w:ilvl w:val="0"/>
          <w:numId w:val="2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sz w:val="24"/>
        </w:rPr>
        <w:t>Projekt realizowany będzie w ramach Programu Fundusze Europejskie dla Śląskiego 2021</w:t>
      </w:r>
      <w:r w:rsidR="0052253D" w:rsidRPr="00270432">
        <w:rPr>
          <w:rFonts w:ascii="Arial" w:hAnsi="Arial" w:cs="Arial"/>
          <w:b/>
          <w:sz w:val="24"/>
        </w:rPr>
        <w:t>-</w:t>
      </w:r>
      <w:r w:rsidRPr="00270432">
        <w:rPr>
          <w:rFonts w:ascii="Arial" w:hAnsi="Arial" w:cs="Arial"/>
          <w:b/>
          <w:sz w:val="24"/>
        </w:rPr>
        <w:t xml:space="preserve">2027, Priorytet FESL.10 Fundusze Europejskie na transformację, Działanie FESL.10.06 Rozwój energetyki rozproszonej opartej o odnawialne źródła energii, pod warunkiem otrzymania dofinansowania. </w:t>
      </w:r>
      <w:r w:rsidR="0052253D" w:rsidRPr="00270432">
        <w:rPr>
          <w:rFonts w:ascii="Arial" w:hAnsi="Arial" w:cs="Arial"/>
          <w:b/>
          <w:sz w:val="24"/>
        </w:rPr>
        <w:t xml:space="preserve">Po uzyskaniu informacji o przyznaniu dofinansowania, ogłosi </w:t>
      </w:r>
      <w:r w:rsidR="00557F6A" w:rsidRPr="00270432">
        <w:rPr>
          <w:rFonts w:ascii="Arial" w:hAnsi="Arial" w:cs="Arial"/>
          <w:b/>
          <w:sz w:val="24"/>
        </w:rPr>
        <w:t>nabór Uczestników</w:t>
      </w:r>
      <w:r w:rsidR="0052253D" w:rsidRPr="00270432">
        <w:rPr>
          <w:rFonts w:ascii="Arial" w:hAnsi="Arial" w:cs="Arial"/>
          <w:b/>
          <w:sz w:val="24"/>
        </w:rPr>
        <w:t>. Informacja zostanie opublikowana na stronie internetowej (</w:t>
      </w:r>
      <w:hyperlink r:id="rId8" w:history="1">
        <w:r w:rsidR="00977B37" w:rsidRPr="00270432">
          <w:rPr>
            <w:rStyle w:val="Hipercze"/>
            <w:rFonts w:ascii="Arial" w:hAnsi="Arial" w:cs="Arial"/>
            <w:b/>
            <w:sz w:val="24"/>
          </w:rPr>
          <w:t>https://lubliniec.eu/sloneczny-lubliniec-informacje-dla-mieszkancow</w:t>
        </w:r>
      </w:hyperlink>
      <w:r w:rsidR="0052253D" w:rsidRPr="00270432">
        <w:rPr>
          <w:rFonts w:ascii="Arial" w:hAnsi="Arial" w:cs="Arial"/>
          <w:b/>
          <w:sz w:val="24"/>
        </w:rPr>
        <w:t xml:space="preserve">). </w:t>
      </w:r>
    </w:p>
    <w:p w14:paraId="0C6A2025" w14:textId="77777777" w:rsidR="001C3863" w:rsidRPr="00270432" w:rsidRDefault="001C3863" w:rsidP="001C3863">
      <w:p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</w:p>
    <w:p w14:paraId="738288BB" w14:textId="6A8D9EDF" w:rsidR="00631EB0" w:rsidRPr="00270432" w:rsidRDefault="00631EB0" w:rsidP="007904B8">
      <w:pPr>
        <w:numPr>
          <w:ilvl w:val="0"/>
          <w:numId w:val="2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Projekt</w:t>
      </w:r>
      <w:r w:rsidRPr="00270432">
        <w:rPr>
          <w:rFonts w:ascii="Arial" w:hAnsi="Arial" w:cs="Arial"/>
          <w:bCs/>
          <w:sz w:val="24"/>
        </w:rPr>
        <w:t xml:space="preserve"> będzie</w:t>
      </w:r>
      <w:r w:rsidRPr="00270432">
        <w:rPr>
          <w:rFonts w:ascii="Arial" w:hAnsi="Arial" w:cs="Arial"/>
          <w:sz w:val="24"/>
        </w:rPr>
        <w:t xml:space="preserve"> realizowany w formule parasolowej. Oznacza to, że Gmina:</w:t>
      </w:r>
    </w:p>
    <w:p w14:paraId="760FEF25" w14:textId="05458A41" w:rsidR="00631EB0" w:rsidRPr="00270432" w:rsidRDefault="00631EB0" w:rsidP="007904B8">
      <w:pPr>
        <w:numPr>
          <w:ilvl w:val="1"/>
          <w:numId w:val="2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Gmina pełni rolę wnioskodawcy, który pozyskuje dofinansowanie i realizuje projekt w imieniu Uczestników projektu.</w:t>
      </w:r>
    </w:p>
    <w:p w14:paraId="4EBA333B" w14:textId="13808F93" w:rsidR="00D613C9" w:rsidRPr="00270432" w:rsidRDefault="00631EB0" w:rsidP="007904B8">
      <w:pPr>
        <w:numPr>
          <w:ilvl w:val="1"/>
          <w:numId w:val="2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Mieszkańcy składają deklaracje udziału, a instalacje są następnie montowane na ich prywatnych </w:t>
      </w:r>
      <w:r w:rsidR="00F2779B" w:rsidRPr="00270432">
        <w:rPr>
          <w:rFonts w:ascii="Arial" w:hAnsi="Arial" w:cs="Arial"/>
          <w:sz w:val="24"/>
        </w:rPr>
        <w:t xml:space="preserve">posesjach </w:t>
      </w:r>
      <w:r w:rsidRPr="00270432">
        <w:rPr>
          <w:rFonts w:ascii="Arial" w:hAnsi="Arial" w:cs="Arial"/>
          <w:sz w:val="24"/>
        </w:rPr>
        <w:t>przez Wykonawcę, którego w ramach zamówienia publicznego wybiera Gmina.</w:t>
      </w:r>
    </w:p>
    <w:p w14:paraId="5049FD61" w14:textId="77777777" w:rsidR="00631EB0" w:rsidRPr="00270432" w:rsidRDefault="00631EB0" w:rsidP="007904B8">
      <w:pPr>
        <w:numPr>
          <w:ilvl w:val="1"/>
          <w:numId w:val="2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Gmina odpowiada za:</w:t>
      </w:r>
    </w:p>
    <w:p w14:paraId="73197B7A" w14:textId="77777777" w:rsidR="00631EB0" w:rsidRPr="00270432" w:rsidRDefault="00631EB0" w:rsidP="007904B8">
      <w:pPr>
        <w:numPr>
          <w:ilvl w:val="2"/>
          <w:numId w:val="2"/>
        </w:numPr>
        <w:spacing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przygotowanie i złożenie wniosku o dofinansowanie,</w:t>
      </w:r>
    </w:p>
    <w:p w14:paraId="06989917" w14:textId="39D96426" w:rsidR="00834DE1" w:rsidRPr="00270432" w:rsidRDefault="00834DE1" w:rsidP="007904B8">
      <w:pPr>
        <w:numPr>
          <w:ilvl w:val="2"/>
          <w:numId w:val="2"/>
        </w:numPr>
        <w:spacing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wybór operatora projektu,</w:t>
      </w:r>
    </w:p>
    <w:p w14:paraId="0294BB4D" w14:textId="10247E73" w:rsidR="00F2779B" w:rsidRPr="00270432" w:rsidRDefault="00F2779B" w:rsidP="007904B8">
      <w:pPr>
        <w:numPr>
          <w:ilvl w:val="2"/>
          <w:numId w:val="2"/>
        </w:numPr>
        <w:spacing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przeprowadzenie naboru uczestników,</w:t>
      </w:r>
    </w:p>
    <w:p w14:paraId="0B0AA35E" w14:textId="77777777" w:rsidR="00631EB0" w:rsidRPr="00270432" w:rsidRDefault="00631EB0" w:rsidP="007904B8">
      <w:pPr>
        <w:numPr>
          <w:ilvl w:val="2"/>
          <w:numId w:val="2"/>
        </w:numPr>
        <w:spacing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wybór wykonawcy,</w:t>
      </w:r>
    </w:p>
    <w:p w14:paraId="11C85BE5" w14:textId="77777777" w:rsidR="00631EB0" w:rsidRPr="00270432" w:rsidRDefault="00631EB0" w:rsidP="007904B8">
      <w:pPr>
        <w:numPr>
          <w:ilvl w:val="2"/>
          <w:numId w:val="2"/>
        </w:numPr>
        <w:spacing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zawieranie umów z mieszkańcami,</w:t>
      </w:r>
    </w:p>
    <w:p w14:paraId="38E6C236" w14:textId="3B06C7AB" w:rsidR="00631EB0" w:rsidRPr="00270432" w:rsidRDefault="00631EB0" w:rsidP="007904B8">
      <w:pPr>
        <w:numPr>
          <w:ilvl w:val="2"/>
          <w:numId w:val="2"/>
        </w:numPr>
        <w:spacing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rozliczenie całego projektu.</w:t>
      </w:r>
    </w:p>
    <w:p w14:paraId="7C962E9E" w14:textId="5CFE64E0" w:rsidR="00631EB0" w:rsidRPr="00270432" w:rsidRDefault="00631EB0" w:rsidP="007904B8">
      <w:pPr>
        <w:numPr>
          <w:ilvl w:val="1"/>
          <w:numId w:val="2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Właścicielem instalacji do czasu zakończenia okresu trwałości jest Gmina.</w:t>
      </w:r>
    </w:p>
    <w:p w14:paraId="584C319A" w14:textId="0AFB5292" w:rsidR="00D613C9" w:rsidRPr="00270432" w:rsidRDefault="00C411C2" w:rsidP="00FF25D7">
      <w:pPr>
        <w:pStyle w:val="Nagwek2"/>
        <w:spacing w:line="276" w:lineRule="auto"/>
      </w:pPr>
      <w:r w:rsidRPr="00270432">
        <w:t>§ 2</w:t>
      </w:r>
    </w:p>
    <w:p w14:paraId="7E17D29C" w14:textId="25380884" w:rsidR="00D613C9" w:rsidRPr="00270432" w:rsidRDefault="00C411C2" w:rsidP="007904B8">
      <w:pPr>
        <w:numPr>
          <w:ilvl w:val="0"/>
          <w:numId w:val="15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Niniejszy Regulamin określa zasady naboru Odbiorców końcowych oraz realizacji Projektu. </w:t>
      </w:r>
    </w:p>
    <w:p w14:paraId="72F79990" w14:textId="1F187076" w:rsidR="00D613C9" w:rsidRPr="00270432" w:rsidRDefault="00C411C2" w:rsidP="007904B8">
      <w:pPr>
        <w:spacing w:before="240" w:after="31" w:line="276" w:lineRule="auto"/>
        <w:ind w:left="370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Regulamin reguluje: </w:t>
      </w:r>
    </w:p>
    <w:p w14:paraId="1FCB22EC" w14:textId="7C338FC7" w:rsidR="00D613C9" w:rsidRPr="00270432" w:rsidRDefault="00C411C2" w:rsidP="007904B8">
      <w:pPr>
        <w:numPr>
          <w:ilvl w:val="1"/>
          <w:numId w:val="15"/>
        </w:numPr>
        <w:spacing w:after="28" w:line="276" w:lineRule="auto"/>
        <w:ind w:left="1276" w:right="15" w:hanging="42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przeznaczenie wsparcia i cel Projektu (§ 3 ust.1. Regulaminu, Rozdział 2 Regulaminu),  </w:t>
      </w:r>
    </w:p>
    <w:p w14:paraId="4F078A14" w14:textId="179B50E8" w:rsidR="00D613C9" w:rsidRPr="00270432" w:rsidRDefault="00C411C2" w:rsidP="007904B8">
      <w:pPr>
        <w:numPr>
          <w:ilvl w:val="1"/>
          <w:numId w:val="15"/>
        </w:numPr>
        <w:spacing w:after="28" w:line="276" w:lineRule="auto"/>
        <w:ind w:left="1276" w:right="15" w:hanging="42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charakterystykę Odbiorców końcowych oraz miejsca realizacji Inwestycji (Rozdział 3 Regulaminu), </w:t>
      </w:r>
    </w:p>
    <w:p w14:paraId="6F491301" w14:textId="6E669D5B" w:rsidR="00D613C9" w:rsidRPr="00270432" w:rsidRDefault="00C411C2" w:rsidP="007904B8">
      <w:pPr>
        <w:numPr>
          <w:ilvl w:val="1"/>
          <w:numId w:val="15"/>
        </w:numPr>
        <w:spacing w:after="28" w:line="276" w:lineRule="auto"/>
        <w:ind w:left="1276" w:right="15" w:hanging="42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kryteria, sposób i termin wyboru Odbiorców końcowych (Rozdział 4 Regulaminu),  </w:t>
      </w:r>
    </w:p>
    <w:p w14:paraId="616B0339" w14:textId="7951109A" w:rsidR="00D613C9" w:rsidRPr="00270432" w:rsidRDefault="00C411C2" w:rsidP="007904B8">
      <w:pPr>
        <w:numPr>
          <w:ilvl w:val="1"/>
          <w:numId w:val="15"/>
        </w:numPr>
        <w:spacing w:after="28" w:line="276" w:lineRule="auto"/>
        <w:ind w:left="1276" w:right="15" w:hanging="42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tryb aplikowania o wsparcie (Rozdział 5 Regulaminu),  </w:t>
      </w:r>
    </w:p>
    <w:p w14:paraId="61679745" w14:textId="59A16E50" w:rsidR="00D613C9" w:rsidRPr="00270432" w:rsidRDefault="00C411C2" w:rsidP="007904B8">
      <w:pPr>
        <w:numPr>
          <w:ilvl w:val="1"/>
          <w:numId w:val="15"/>
        </w:numPr>
        <w:spacing w:after="28" w:line="276" w:lineRule="auto"/>
        <w:ind w:left="1276" w:right="15" w:hanging="42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zasady zachowana trwałości Projektu – monitorowanie i kontrola Odbiorców końcowych (Rozdział 6 Regulaminu), </w:t>
      </w:r>
    </w:p>
    <w:p w14:paraId="0183F558" w14:textId="7D3EEEBF" w:rsidR="00D613C9" w:rsidRPr="00270432" w:rsidRDefault="00270432" w:rsidP="007904B8">
      <w:pPr>
        <w:numPr>
          <w:ilvl w:val="1"/>
          <w:numId w:val="15"/>
        </w:numPr>
        <w:tabs>
          <w:tab w:val="left" w:pos="1134"/>
        </w:tabs>
        <w:spacing w:after="28" w:line="276" w:lineRule="auto"/>
        <w:ind w:right="15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  <w:r w:rsidR="00C411C2" w:rsidRPr="00270432">
        <w:rPr>
          <w:rFonts w:ascii="Arial" w:hAnsi="Arial" w:cs="Arial"/>
          <w:sz w:val="24"/>
        </w:rPr>
        <w:t>zasady dotyczące działań ewaluacyjnych (Rozdział</w:t>
      </w:r>
      <w:r w:rsidR="000778AA" w:rsidRPr="00270432">
        <w:rPr>
          <w:rFonts w:ascii="Arial" w:hAnsi="Arial" w:cs="Arial"/>
          <w:sz w:val="24"/>
        </w:rPr>
        <w:t>7</w:t>
      </w:r>
      <w:r w:rsidR="00C411C2" w:rsidRPr="00270432">
        <w:rPr>
          <w:rFonts w:ascii="Arial" w:hAnsi="Arial" w:cs="Arial"/>
          <w:sz w:val="24"/>
        </w:rPr>
        <w:t xml:space="preserve"> Regulaminu) </w:t>
      </w:r>
    </w:p>
    <w:p w14:paraId="3E67F05C" w14:textId="6731DED9" w:rsidR="00D613C9" w:rsidRPr="00270432" w:rsidRDefault="00270432" w:rsidP="007904B8">
      <w:pPr>
        <w:numPr>
          <w:ilvl w:val="1"/>
          <w:numId w:val="15"/>
        </w:numPr>
        <w:spacing w:after="28" w:line="276" w:lineRule="auto"/>
        <w:ind w:left="1134" w:right="15" w:hanging="283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  <w:r w:rsidR="00C411C2" w:rsidRPr="00270432">
        <w:rPr>
          <w:rFonts w:ascii="Arial" w:hAnsi="Arial" w:cs="Arial"/>
          <w:sz w:val="24"/>
        </w:rPr>
        <w:t xml:space="preserve">zasady dotyczące informacji i promocji (Rozdział </w:t>
      </w:r>
      <w:r w:rsidR="000778AA" w:rsidRPr="00270432">
        <w:rPr>
          <w:rFonts w:ascii="Arial" w:hAnsi="Arial" w:cs="Arial"/>
          <w:sz w:val="24"/>
        </w:rPr>
        <w:t>8</w:t>
      </w:r>
      <w:r w:rsidR="00C411C2" w:rsidRPr="00270432">
        <w:rPr>
          <w:rFonts w:ascii="Arial" w:hAnsi="Arial" w:cs="Arial"/>
          <w:sz w:val="24"/>
        </w:rPr>
        <w:t xml:space="preserve"> Regulaminu) </w:t>
      </w:r>
    </w:p>
    <w:p w14:paraId="5E5FF3BF" w14:textId="77777777" w:rsidR="001C3863" w:rsidRDefault="001C3863" w:rsidP="00FF25D7">
      <w:pPr>
        <w:pStyle w:val="Nagwek2"/>
        <w:spacing w:line="276" w:lineRule="auto"/>
      </w:pPr>
    </w:p>
    <w:p w14:paraId="2216CB18" w14:textId="77777777" w:rsidR="001C3863" w:rsidRDefault="001C3863" w:rsidP="00FF25D7">
      <w:pPr>
        <w:pStyle w:val="Nagwek2"/>
        <w:spacing w:line="276" w:lineRule="auto"/>
      </w:pPr>
    </w:p>
    <w:p w14:paraId="31D8E476" w14:textId="2329354C" w:rsidR="00D613C9" w:rsidRPr="00270432" w:rsidRDefault="00C411C2" w:rsidP="00FF25D7">
      <w:pPr>
        <w:pStyle w:val="Nagwek2"/>
        <w:spacing w:line="276" w:lineRule="auto"/>
      </w:pPr>
      <w:r w:rsidRPr="00270432">
        <w:t>§ 3</w:t>
      </w:r>
    </w:p>
    <w:p w14:paraId="68C15E47" w14:textId="70D84C2F" w:rsidR="00D613C9" w:rsidRPr="00270432" w:rsidRDefault="00C411C2" w:rsidP="007904B8">
      <w:pPr>
        <w:numPr>
          <w:ilvl w:val="0"/>
          <w:numId w:val="14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Celem Projektu jest rozwój energetyki rozproszonej opartej o odnawialne źródła energii, a zatem zwiększenie udziału instalacji OZE w produkcji energii elektrycznej na terenie Gminy Lubliniec. </w:t>
      </w:r>
    </w:p>
    <w:p w14:paraId="5D4ABAB5" w14:textId="5C9D15C8" w:rsidR="00D613C9" w:rsidRPr="00270432" w:rsidRDefault="00C411C2" w:rsidP="007904B8">
      <w:pPr>
        <w:numPr>
          <w:ilvl w:val="0"/>
          <w:numId w:val="14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Projekt realizowany będzie w latach </w:t>
      </w:r>
      <w:r w:rsidR="00B87C07" w:rsidRPr="00270432">
        <w:rPr>
          <w:rFonts w:ascii="Arial" w:hAnsi="Arial" w:cs="Arial"/>
          <w:sz w:val="24"/>
        </w:rPr>
        <w:t>2026</w:t>
      </w:r>
      <w:r w:rsidRPr="00270432">
        <w:rPr>
          <w:rFonts w:ascii="Arial" w:hAnsi="Arial" w:cs="Arial"/>
          <w:sz w:val="24"/>
        </w:rPr>
        <w:t>-</w:t>
      </w:r>
      <w:r w:rsidR="00B87C07" w:rsidRPr="00270432">
        <w:rPr>
          <w:rFonts w:ascii="Arial" w:hAnsi="Arial" w:cs="Arial"/>
          <w:sz w:val="24"/>
        </w:rPr>
        <w:t>2028</w:t>
      </w:r>
      <w:r w:rsidRPr="00270432">
        <w:rPr>
          <w:rFonts w:ascii="Arial" w:hAnsi="Arial" w:cs="Arial"/>
          <w:sz w:val="24"/>
        </w:rPr>
        <w:t xml:space="preserve">. </w:t>
      </w:r>
    </w:p>
    <w:p w14:paraId="16E9A7B2" w14:textId="6CC67C96" w:rsidR="00D613C9" w:rsidRPr="00270432" w:rsidRDefault="00B1564D" w:rsidP="007904B8">
      <w:pPr>
        <w:numPr>
          <w:ilvl w:val="0"/>
          <w:numId w:val="14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Gmina Lubliniec planuje, w wyniku realizacji projektu, zrealizować wskaźniki ekologiczne oraz redukcję </w:t>
      </w:r>
      <w:r w:rsidR="00557F6A" w:rsidRPr="00270432">
        <w:rPr>
          <w:rFonts w:ascii="Arial" w:hAnsi="Arial" w:cs="Arial"/>
          <w:sz w:val="24"/>
        </w:rPr>
        <w:t>emisji, CO</w:t>
      </w:r>
      <w:r w:rsidRPr="00270432">
        <w:rPr>
          <w:rFonts w:ascii="Arial" w:hAnsi="Arial" w:cs="Arial"/>
          <w:sz w:val="24"/>
        </w:rPr>
        <w:t xml:space="preserve">2 określone w tabeli poniżej, na terenie Gminy Lubliniec: </w:t>
      </w:r>
    </w:p>
    <w:tbl>
      <w:tblPr>
        <w:tblStyle w:val="Tabelasiatki1jasna"/>
        <w:tblW w:w="4770" w:type="pct"/>
        <w:tblInd w:w="421" w:type="dxa"/>
        <w:tblLook w:val="04A0" w:firstRow="1" w:lastRow="0" w:firstColumn="1" w:lastColumn="0" w:noHBand="0" w:noVBand="1"/>
      </w:tblPr>
      <w:tblGrid>
        <w:gridCol w:w="580"/>
        <w:gridCol w:w="8141"/>
      </w:tblGrid>
      <w:tr w:rsidR="00D613C9" w:rsidRPr="00270432" w14:paraId="40DD319B" w14:textId="77777777" w:rsidTr="00B87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1CD30765" w14:textId="77777777" w:rsidR="00D613C9" w:rsidRPr="00270432" w:rsidRDefault="00C411C2" w:rsidP="007904B8">
            <w:pPr>
              <w:spacing w:before="240" w:after="0" w:line="276" w:lineRule="auto"/>
              <w:ind w:left="4" w:firstLine="0"/>
              <w:jc w:val="left"/>
              <w:rPr>
                <w:rFonts w:ascii="Arial" w:hAnsi="Arial" w:cs="Arial"/>
                <w:sz w:val="24"/>
              </w:rPr>
            </w:pPr>
            <w:bookmarkStart w:id="3" w:name="_Hlk219285487"/>
            <w:r w:rsidRPr="00270432">
              <w:rPr>
                <w:rFonts w:ascii="Arial" w:hAnsi="Arial" w:cs="Arial"/>
                <w:sz w:val="24"/>
              </w:rPr>
              <w:t xml:space="preserve">Lp. </w:t>
            </w:r>
          </w:p>
        </w:tc>
        <w:tc>
          <w:tcPr>
            <w:tcW w:w="4763" w:type="pct"/>
          </w:tcPr>
          <w:p w14:paraId="66CF7C37" w14:textId="77777777" w:rsidR="00D613C9" w:rsidRPr="00270432" w:rsidRDefault="00C411C2" w:rsidP="007904B8">
            <w:pPr>
              <w:spacing w:before="240" w:after="0" w:line="276" w:lineRule="auto"/>
              <w:ind w:left="5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 xml:space="preserve">Nazwa wskaźnika </w:t>
            </w:r>
          </w:p>
        </w:tc>
      </w:tr>
      <w:tr w:rsidR="00D613C9" w:rsidRPr="00270432" w14:paraId="1B6AA404" w14:textId="77777777" w:rsidTr="00B87C07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00C4E92B" w14:textId="77777777" w:rsidR="00D613C9" w:rsidRPr="00270432" w:rsidRDefault="00C411C2" w:rsidP="007904B8">
            <w:pPr>
              <w:spacing w:after="0" w:line="276" w:lineRule="auto"/>
              <w:ind w:left="0" w:firstLine="0"/>
              <w:jc w:val="left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 xml:space="preserve">1 </w:t>
            </w:r>
          </w:p>
        </w:tc>
        <w:tc>
          <w:tcPr>
            <w:tcW w:w="4763" w:type="pct"/>
          </w:tcPr>
          <w:p w14:paraId="1D31D2A4" w14:textId="77777777" w:rsidR="00D613C9" w:rsidRPr="00270432" w:rsidRDefault="00C411C2" w:rsidP="007904B8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 xml:space="preserve">Szacowana emisja gazów cieplarnianych </w:t>
            </w:r>
          </w:p>
        </w:tc>
      </w:tr>
      <w:tr w:rsidR="00D613C9" w:rsidRPr="00270432" w14:paraId="38C2C25B" w14:textId="77777777" w:rsidTr="00B87C0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6522E28A" w14:textId="77777777" w:rsidR="00D613C9" w:rsidRPr="00270432" w:rsidRDefault="00C411C2" w:rsidP="007904B8">
            <w:pPr>
              <w:spacing w:after="0" w:line="276" w:lineRule="auto"/>
              <w:ind w:left="0" w:firstLine="0"/>
              <w:jc w:val="left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 xml:space="preserve">2 </w:t>
            </w:r>
          </w:p>
        </w:tc>
        <w:tc>
          <w:tcPr>
            <w:tcW w:w="4763" w:type="pct"/>
          </w:tcPr>
          <w:p w14:paraId="0659A95B" w14:textId="77777777" w:rsidR="00D613C9" w:rsidRPr="00270432" w:rsidRDefault="00C411C2" w:rsidP="007904B8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 xml:space="preserve">Ilość wytworzonej energii elektrycznej ze źródeł OZE </w:t>
            </w:r>
          </w:p>
        </w:tc>
      </w:tr>
      <w:tr w:rsidR="00D613C9" w:rsidRPr="00270432" w14:paraId="380A6092" w14:textId="77777777" w:rsidTr="00B87C0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39901733" w14:textId="4610C5DB" w:rsidR="00D613C9" w:rsidRPr="00270432" w:rsidRDefault="00F2779B" w:rsidP="007904B8">
            <w:pPr>
              <w:spacing w:after="0" w:line="276" w:lineRule="auto"/>
              <w:ind w:left="0" w:firstLine="0"/>
              <w:jc w:val="left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763" w:type="pct"/>
          </w:tcPr>
          <w:p w14:paraId="67D6D731" w14:textId="77777777" w:rsidR="00D613C9" w:rsidRPr="00270432" w:rsidRDefault="00C411C2" w:rsidP="007904B8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 xml:space="preserve">Dodatkowa zdolność wytwarzania energii elektrycznej ze źródeł OZE </w:t>
            </w:r>
          </w:p>
        </w:tc>
      </w:tr>
      <w:tr w:rsidR="00D613C9" w:rsidRPr="00270432" w14:paraId="4FF2B69E" w14:textId="77777777" w:rsidTr="00B87C0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2F32B035" w14:textId="0C833908" w:rsidR="00D613C9" w:rsidRPr="00270432" w:rsidRDefault="00F2779B" w:rsidP="007904B8">
            <w:pPr>
              <w:spacing w:after="0" w:line="276" w:lineRule="auto"/>
              <w:ind w:left="0" w:firstLine="0"/>
              <w:jc w:val="left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 xml:space="preserve">4 </w:t>
            </w:r>
          </w:p>
        </w:tc>
        <w:tc>
          <w:tcPr>
            <w:tcW w:w="4763" w:type="pct"/>
          </w:tcPr>
          <w:p w14:paraId="469EAA29" w14:textId="77777777" w:rsidR="00D613C9" w:rsidRPr="00270432" w:rsidRDefault="00C411C2" w:rsidP="007904B8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 xml:space="preserve">Liczba wybudowanych jednostek wytwarzania energii elektrycznej z OZE </w:t>
            </w:r>
          </w:p>
        </w:tc>
      </w:tr>
      <w:tr w:rsidR="00D613C9" w:rsidRPr="00270432" w14:paraId="40DB45C1" w14:textId="77777777" w:rsidTr="00B87C0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27BDB95F" w14:textId="382FA9E1" w:rsidR="00D613C9" w:rsidRPr="00270432" w:rsidRDefault="00F2779B" w:rsidP="007904B8">
            <w:pPr>
              <w:spacing w:after="0" w:line="276" w:lineRule="auto"/>
              <w:ind w:left="0" w:firstLine="0"/>
              <w:jc w:val="left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763" w:type="pct"/>
          </w:tcPr>
          <w:p w14:paraId="347D2AAF" w14:textId="77777777" w:rsidR="00D613C9" w:rsidRPr="00270432" w:rsidRDefault="00C411C2" w:rsidP="007904B8">
            <w:pPr>
              <w:spacing w:after="0" w:line="276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 xml:space="preserve">Liczba powstałych magazynów energii elektrycznej </w:t>
            </w:r>
          </w:p>
        </w:tc>
      </w:tr>
    </w:tbl>
    <w:bookmarkEnd w:id="3"/>
    <w:p w14:paraId="588DB439" w14:textId="754E8340" w:rsidR="00B87C07" w:rsidRPr="00270432" w:rsidRDefault="00B1564D" w:rsidP="007904B8">
      <w:pPr>
        <w:spacing w:before="240" w:after="28" w:line="276" w:lineRule="auto"/>
        <w:ind w:left="426"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Odbiorca końcowy jest zobowiązany do osiągnięcia tych wskaźników w wartościach wskazanych w umowie z Gminą oraz w terminie do dnia zakończenia realizacji umowy.</w:t>
      </w:r>
    </w:p>
    <w:p w14:paraId="370FD036" w14:textId="0704A72A" w:rsidR="00D613C9" w:rsidRPr="00270432" w:rsidRDefault="00C411C2" w:rsidP="007904B8">
      <w:pPr>
        <w:numPr>
          <w:ilvl w:val="0"/>
          <w:numId w:val="14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Gmina Lubliniec nie przewiduje udzielania pomocy publicznej, w tym pomocy de </w:t>
      </w:r>
      <w:proofErr w:type="spellStart"/>
      <w:r w:rsidRPr="00270432">
        <w:rPr>
          <w:rFonts w:ascii="Arial" w:hAnsi="Arial" w:cs="Arial"/>
          <w:sz w:val="24"/>
        </w:rPr>
        <w:t>minimis</w:t>
      </w:r>
      <w:proofErr w:type="spellEnd"/>
      <w:r w:rsidRPr="00270432">
        <w:rPr>
          <w:rFonts w:ascii="Arial" w:hAnsi="Arial" w:cs="Arial"/>
          <w:sz w:val="24"/>
        </w:rPr>
        <w:t xml:space="preserve"> w ramach Projektu. </w:t>
      </w:r>
    </w:p>
    <w:p w14:paraId="22413C4B" w14:textId="34618F6E" w:rsidR="00D613C9" w:rsidRPr="00270432" w:rsidRDefault="00C411C2" w:rsidP="00FF25D7">
      <w:pPr>
        <w:pStyle w:val="Nagwek2"/>
        <w:spacing w:line="276" w:lineRule="auto"/>
      </w:pPr>
      <w:r w:rsidRPr="00270432">
        <w:t>§ 4</w:t>
      </w:r>
    </w:p>
    <w:p w14:paraId="45CA0860" w14:textId="77777777" w:rsidR="00D613C9" w:rsidRPr="00270432" w:rsidRDefault="00C411C2" w:rsidP="007904B8">
      <w:pPr>
        <w:numPr>
          <w:ilvl w:val="0"/>
          <w:numId w:val="13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Dopuszcza się możliwość dokonania zmian w Regulaminie. </w:t>
      </w:r>
    </w:p>
    <w:p w14:paraId="72B027B6" w14:textId="5170B227" w:rsidR="00D613C9" w:rsidRPr="00270432" w:rsidRDefault="00C411C2" w:rsidP="007904B8">
      <w:pPr>
        <w:numPr>
          <w:ilvl w:val="0"/>
          <w:numId w:val="13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 zmianach, o których mowa w ust. </w:t>
      </w:r>
      <w:r w:rsidR="00E67290" w:rsidRPr="00270432">
        <w:rPr>
          <w:rFonts w:ascii="Arial" w:hAnsi="Arial" w:cs="Arial"/>
          <w:sz w:val="24"/>
        </w:rPr>
        <w:t>1</w:t>
      </w:r>
      <w:r w:rsidRPr="00270432">
        <w:rPr>
          <w:rFonts w:ascii="Arial" w:hAnsi="Arial" w:cs="Arial"/>
          <w:sz w:val="24"/>
        </w:rPr>
        <w:t xml:space="preserve"> Uczestnicy Projektu i Odbiorcy końcowi będą informowani poprzez publikację zmian na stronie internetowej www.lubliniec.eu. </w:t>
      </w:r>
    </w:p>
    <w:p w14:paraId="6AF05871" w14:textId="77777777" w:rsidR="00D613C9" w:rsidRPr="00270432" w:rsidRDefault="00C411C2" w:rsidP="007904B8">
      <w:pPr>
        <w:numPr>
          <w:ilvl w:val="0"/>
          <w:numId w:val="13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Komunikacja z Uczestnikami Projektu będzie odbywać się: </w:t>
      </w:r>
    </w:p>
    <w:p w14:paraId="217DD379" w14:textId="3796363C" w:rsidR="00D613C9" w:rsidRPr="00270432" w:rsidRDefault="00C411C2" w:rsidP="007904B8">
      <w:pPr>
        <w:numPr>
          <w:ilvl w:val="1"/>
          <w:numId w:val="13"/>
        </w:numPr>
        <w:spacing w:after="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poprzez komunikaty na stronie www.lubliniec.eu </w:t>
      </w:r>
      <w:hyperlink r:id="rId9">
        <w:r w:rsidR="00D613C9" w:rsidRPr="00270432">
          <w:rPr>
            <w:rFonts w:ascii="Arial" w:hAnsi="Arial" w:cs="Arial"/>
            <w:sz w:val="24"/>
          </w:rPr>
          <w:t>(</w:t>
        </w:r>
      </w:hyperlink>
      <w:hyperlink r:id="rId10" w:history="1">
        <w:r w:rsidR="00F2779B" w:rsidRPr="00270432">
          <w:rPr>
            <w:rFonts w:ascii="Arial" w:hAnsi="Arial" w:cs="Arial"/>
            <w:sz w:val="24"/>
          </w:rPr>
          <w:t>https://lubliniec.eu/sloneczny-lubliniec-informacje-dla-mieszkancow</w:t>
        </w:r>
      </w:hyperlink>
      <w:hyperlink r:id="rId11">
        <w:r w:rsidR="00D613C9" w:rsidRPr="00270432">
          <w:rPr>
            <w:rFonts w:ascii="Arial" w:hAnsi="Arial" w:cs="Arial"/>
            <w:sz w:val="24"/>
          </w:rPr>
          <w:t>)</w:t>
        </w:r>
      </w:hyperlink>
      <w:r w:rsidRPr="00270432">
        <w:rPr>
          <w:rFonts w:ascii="Arial" w:hAnsi="Arial" w:cs="Arial"/>
          <w:sz w:val="24"/>
        </w:rPr>
        <w:t xml:space="preserve">, </w:t>
      </w:r>
    </w:p>
    <w:p w14:paraId="73269C80" w14:textId="77777777" w:rsidR="00D613C9" w:rsidRPr="00270432" w:rsidRDefault="00C411C2" w:rsidP="007904B8">
      <w:pPr>
        <w:numPr>
          <w:ilvl w:val="1"/>
          <w:numId w:val="13"/>
        </w:numPr>
        <w:spacing w:after="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poprzez korespondencję e-mail, </w:t>
      </w:r>
    </w:p>
    <w:p w14:paraId="2B4EC8A5" w14:textId="77777777" w:rsidR="00D613C9" w:rsidRPr="00270432" w:rsidRDefault="00C411C2" w:rsidP="007904B8">
      <w:pPr>
        <w:numPr>
          <w:ilvl w:val="1"/>
          <w:numId w:val="13"/>
        </w:numPr>
        <w:spacing w:after="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telefonicznie, </w:t>
      </w:r>
    </w:p>
    <w:p w14:paraId="08743C62" w14:textId="77777777" w:rsidR="00D613C9" w:rsidRDefault="00C411C2" w:rsidP="007904B8">
      <w:pPr>
        <w:numPr>
          <w:ilvl w:val="1"/>
          <w:numId w:val="13"/>
        </w:numPr>
        <w:spacing w:after="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przez Operatora Pocztowego. </w:t>
      </w:r>
    </w:p>
    <w:p w14:paraId="5F7A0FFD" w14:textId="77777777" w:rsidR="001C3863" w:rsidRDefault="001C3863" w:rsidP="001C3863">
      <w:pPr>
        <w:spacing w:after="0" w:line="276" w:lineRule="auto"/>
        <w:ind w:right="15"/>
        <w:jc w:val="left"/>
        <w:rPr>
          <w:rFonts w:ascii="Arial" w:hAnsi="Arial" w:cs="Arial"/>
          <w:sz w:val="24"/>
        </w:rPr>
      </w:pPr>
    </w:p>
    <w:p w14:paraId="68C4468F" w14:textId="77777777" w:rsidR="001C3863" w:rsidRPr="00270432" w:rsidRDefault="001C3863" w:rsidP="001C3863">
      <w:pPr>
        <w:spacing w:after="0" w:line="276" w:lineRule="auto"/>
        <w:ind w:right="15"/>
        <w:jc w:val="left"/>
        <w:rPr>
          <w:rFonts w:ascii="Arial" w:hAnsi="Arial" w:cs="Arial"/>
          <w:sz w:val="24"/>
        </w:rPr>
      </w:pPr>
    </w:p>
    <w:p w14:paraId="3DA57408" w14:textId="653DBA26" w:rsidR="00D613C9" w:rsidRPr="00270432" w:rsidRDefault="00C411C2" w:rsidP="00FF25D7">
      <w:pPr>
        <w:pStyle w:val="Nagwek1"/>
        <w:spacing w:before="240" w:line="276" w:lineRule="auto"/>
      </w:pPr>
      <w:bookmarkStart w:id="4" w:name="_Toc202290288"/>
      <w:bookmarkStart w:id="5" w:name="_Toc35977"/>
      <w:r w:rsidRPr="00270432">
        <w:t>Rozdział 2. Informacje o przeznaczeniu wsparcia</w:t>
      </w:r>
      <w:bookmarkEnd w:id="4"/>
      <w:bookmarkEnd w:id="5"/>
    </w:p>
    <w:p w14:paraId="1D502FCE" w14:textId="27B9E7FE" w:rsidR="00D613C9" w:rsidRPr="00270432" w:rsidRDefault="00C411C2" w:rsidP="00FF25D7">
      <w:pPr>
        <w:pStyle w:val="Nagwek2"/>
        <w:spacing w:line="276" w:lineRule="auto"/>
      </w:pPr>
      <w:r w:rsidRPr="00270432">
        <w:t>§ 5</w:t>
      </w:r>
    </w:p>
    <w:p w14:paraId="2846AE4E" w14:textId="18AB6BAC" w:rsidR="00D613C9" w:rsidRPr="00270432" w:rsidRDefault="00C411C2" w:rsidP="007904B8">
      <w:pPr>
        <w:numPr>
          <w:ilvl w:val="0"/>
          <w:numId w:val="12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Gmina </w:t>
      </w:r>
      <w:proofErr w:type="gramStart"/>
      <w:r w:rsidRPr="00270432">
        <w:rPr>
          <w:rFonts w:ascii="Arial" w:hAnsi="Arial" w:cs="Arial"/>
          <w:sz w:val="24"/>
        </w:rPr>
        <w:t>Lubliniec,</w:t>
      </w:r>
      <w:proofErr w:type="gramEnd"/>
      <w:r w:rsidRPr="00270432">
        <w:rPr>
          <w:rFonts w:ascii="Arial" w:hAnsi="Arial" w:cs="Arial"/>
          <w:sz w:val="24"/>
        </w:rPr>
        <w:t xml:space="preserve"> jako Wnioskodawca wystąpi do IOK, z wnioskiem o dofinansowanie Projektu polegającego na </w:t>
      </w:r>
      <w:r w:rsidR="00F2779B" w:rsidRPr="00270432">
        <w:rPr>
          <w:rFonts w:ascii="Arial" w:hAnsi="Arial" w:cs="Arial"/>
          <w:sz w:val="24"/>
        </w:rPr>
        <w:t>dostawie i montażu</w:t>
      </w:r>
      <w:r w:rsidRPr="00270432">
        <w:rPr>
          <w:rFonts w:ascii="Arial" w:hAnsi="Arial" w:cs="Arial"/>
          <w:sz w:val="24"/>
        </w:rPr>
        <w:t xml:space="preserve">, na/w zgłoszonych w Projekcie budynkach położonych na terenie Gminy Lubliniec, instalacji z zakresu odnawialnych źródeł energii. </w:t>
      </w:r>
    </w:p>
    <w:p w14:paraId="3A99B037" w14:textId="2EF2A88C" w:rsidR="00D613C9" w:rsidRPr="00270432" w:rsidRDefault="00C411C2" w:rsidP="007904B8">
      <w:pPr>
        <w:numPr>
          <w:ilvl w:val="0"/>
          <w:numId w:val="12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 Projekcie zaplanowano następując</w:t>
      </w:r>
      <w:r w:rsidR="00B87C07" w:rsidRPr="00270432">
        <w:rPr>
          <w:rFonts w:ascii="Arial" w:hAnsi="Arial" w:cs="Arial"/>
          <w:sz w:val="24"/>
        </w:rPr>
        <w:t xml:space="preserve">ą </w:t>
      </w:r>
      <w:r w:rsidRPr="00270432">
        <w:rPr>
          <w:rFonts w:ascii="Arial" w:hAnsi="Arial" w:cs="Arial"/>
          <w:sz w:val="24"/>
        </w:rPr>
        <w:t>Instalacje OZE</w:t>
      </w:r>
      <w:r w:rsidR="00B87C07" w:rsidRPr="00270432">
        <w:rPr>
          <w:rFonts w:ascii="Arial" w:hAnsi="Arial" w:cs="Arial"/>
          <w:sz w:val="24"/>
        </w:rPr>
        <w:t xml:space="preserve"> i ich minimalną liczbę</w:t>
      </w:r>
      <w:r w:rsidRPr="00270432">
        <w:rPr>
          <w:rFonts w:ascii="Arial" w:hAnsi="Arial" w:cs="Arial"/>
          <w:sz w:val="24"/>
        </w:rPr>
        <w:t>:</w:t>
      </w:r>
    </w:p>
    <w:tbl>
      <w:tblPr>
        <w:tblStyle w:val="Tabelasiatki1jasna"/>
        <w:tblW w:w="4770" w:type="pct"/>
        <w:tblInd w:w="421" w:type="dxa"/>
        <w:tblLook w:val="04A0" w:firstRow="1" w:lastRow="0" w:firstColumn="1" w:lastColumn="0" w:noHBand="0" w:noVBand="1"/>
      </w:tblPr>
      <w:tblGrid>
        <w:gridCol w:w="3933"/>
        <w:gridCol w:w="2730"/>
        <w:gridCol w:w="2058"/>
      </w:tblGrid>
      <w:tr w:rsidR="00F2779B" w:rsidRPr="00270432" w14:paraId="5BE9694A" w14:textId="08CF9E3A" w:rsidTr="00B87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pct"/>
            <w:vAlign w:val="center"/>
          </w:tcPr>
          <w:p w14:paraId="350A0B91" w14:textId="548DB4DE" w:rsidR="00B87C07" w:rsidRPr="00270432" w:rsidRDefault="00B87C07" w:rsidP="007904B8">
            <w:pPr>
              <w:spacing w:before="240" w:after="0" w:line="276" w:lineRule="auto"/>
              <w:ind w:left="0" w:right="46" w:firstLine="0"/>
              <w:jc w:val="left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>Rodzaj instalacji</w:t>
            </w:r>
          </w:p>
        </w:tc>
        <w:tc>
          <w:tcPr>
            <w:tcW w:w="1565" w:type="pct"/>
            <w:vAlign w:val="center"/>
          </w:tcPr>
          <w:p w14:paraId="5D6A8E7E" w14:textId="5B609418" w:rsidR="00B87C07" w:rsidRPr="00270432" w:rsidRDefault="00B87C07" w:rsidP="007904B8">
            <w:pPr>
              <w:spacing w:before="240" w:after="0" w:line="276" w:lineRule="auto"/>
              <w:ind w:left="0" w:right="44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>Instalacja przeznaczona do:</w:t>
            </w:r>
          </w:p>
        </w:tc>
        <w:tc>
          <w:tcPr>
            <w:tcW w:w="1180" w:type="pct"/>
            <w:vAlign w:val="center"/>
          </w:tcPr>
          <w:p w14:paraId="1FF5D8C9" w14:textId="21186B33" w:rsidR="00B87C07" w:rsidRPr="00270432" w:rsidRDefault="00B87C07" w:rsidP="007904B8">
            <w:pPr>
              <w:spacing w:before="240" w:after="0" w:line="276" w:lineRule="auto"/>
              <w:ind w:left="0" w:right="44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>Minimalna liczba instalacji</w:t>
            </w:r>
          </w:p>
        </w:tc>
      </w:tr>
      <w:tr w:rsidR="00F2779B" w:rsidRPr="00270432" w14:paraId="4F33E928" w14:textId="358A55F6" w:rsidTr="00B87C07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pct"/>
            <w:vAlign w:val="center"/>
          </w:tcPr>
          <w:p w14:paraId="7CC93D11" w14:textId="6C1A49EE" w:rsidR="00B87C07" w:rsidRPr="00270432" w:rsidRDefault="00A44E58" w:rsidP="007904B8">
            <w:pPr>
              <w:spacing w:after="0" w:line="276" w:lineRule="auto"/>
              <w:ind w:left="0" w:firstLine="0"/>
              <w:jc w:val="left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bCs w:val="0"/>
                <w:sz w:val="22"/>
                <w:szCs w:val="22"/>
              </w:rPr>
              <w:t>Instalacja fotowoltaiczna z systemem monitorowania wraz z magazynem energii elektrycznej (instalacja OZE typu 1)</w:t>
            </w:r>
          </w:p>
        </w:tc>
        <w:tc>
          <w:tcPr>
            <w:tcW w:w="1565" w:type="pct"/>
            <w:vAlign w:val="center"/>
          </w:tcPr>
          <w:p w14:paraId="4F38C03E" w14:textId="5BD77E53" w:rsidR="00B87C07" w:rsidRPr="00270432" w:rsidRDefault="00B87C07" w:rsidP="007904B8">
            <w:pPr>
              <w:spacing w:after="0" w:line="276" w:lineRule="auto"/>
              <w:ind w:left="0" w:right="48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>produkcji energii elektrycznej</w:t>
            </w:r>
          </w:p>
        </w:tc>
        <w:tc>
          <w:tcPr>
            <w:tcW w:w="1180" w:type="pct"/>
            <w:vAlign w:val="center"/>
          </w:tcPr>
          <w:p w14:paraId="17108806" w14:textId="6F6ACC66" w:rsidR="00B87C07" w:rsidRPr="00270432" w:rsidRDefault="004F4F76" w:rsidP="007904B8">
            <w:pPr>
              <w:spacing w:after="0" w:line="276" w:lineRule="auto"/>
              <w:ind w:left="0" w:right="48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>142</w:t>
            </w:r>
          </w:p>
        </w:tc>
      </w:tr>
      <w:tr w:rsidR="00F2779B" w:rsidRPr="00270432" w14:paraId="342279B6" w14:textId="703F16DC" w:rsidTr="00B87C0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pct"/>
            <w:vAlign w:val="center"/>
          </w:tcPr>
          <w:p w14:paraId="6B20ECEE" w14:textId="65EC6892" w:rsidR="00B87C07" w:rsidRPr="00270432" w:rsidRDefault="00B87C07" w:rsidP="007904B8">
            <w:pPr>
              <w:spacing w:after="0" w:line="276" w:lineRule="auto"/>
              <w:ind w:left="0" w:right="27" w:firstLine="0"/>
              <w:jc w:val="left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>Magazyn energii elektrycznej, jeśli Uczestnik już posiada instalację fotowoltaiczną</w:t>
            </w:r>
            <w:r w:rsidR="000C20AA" w:rsidRPr="00270432">
              <w:rPr>
                <w:rFonts w:ascii="Arial" w:hAnsi="Arial" w:cs="Arial"/>
                <w:sz w:val="24"/>
              </w:rPr>
              <w:t xml:space="preserve"> (typ 2)</w:t>
            </w:r>
          </w:p>
        </w:tc>
        <w:tc>
          <w:tcPr>
            <w:tcW w:w="1565" w:type="pct"/>
            <w:vAlign w:val="center"/>
          </w:tcPr>
          <w:p w14:paraId="692E6696" w14:textId="6A64D576" w:rsidR="00B87C07" w:rsidRPr="00270432" w:rsidRDefault="00B87C07" w:rsidP="007904B8">
            <w:pPr>
              <w:spacing w:after="0" w:line="276" w:lineRule="auto"/>
              <w:ind w:left="0" w:right="48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>magazynowania energii elektrycznej</w:t>
            </w:r>
          </w:p>
        </w:tc>
        <w:tc>
          <w:tcPr>
            <w:tcW w:w="1180" w:type="pct"/>
            <w:vAlign w:val="center"/>
          </w:tcPr>
          <w:p w14:paraId="3F5CD71B" w14:textId="7BB4C149" w:rsidR="00B87C07" w:rsidRPr="00270432" w:rsidRDefault="004F4F76" w:rsidP="007904B8">
            <w:pPr>
              <w:spacing w:after="0" w:line="276" w:lineRule="auto"/>
              <w:ind w:left="0" w:right="48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270432">
              <w:rPr>
                <w:rFonts w:ascii="Arial" w:hAnsi="Arial" w:cs="Arial"/>
                <w:sz w:val="24"/>
              </w:rPr>
              <w:t>29</w:t>
            </w:r>
          </w:p>
        </w:tc>
      </w:tr>
    </w:tbl>
    <w:p w14:paraId="3D94D6E8" w14:textId="7D94F411" w:rsidR="0086152C" w:rsidRPr="00270432" w:rsidRDefault="006D78B9" w:rsidP="007904B8">
      <w:pPr>
        <w:pStyle w:val="Akapitzlist"/>
        <w:numPr>
          <w:ilvl w:val="0"/>
          <w:numId w:val="12"/>
        </w:numPr>
        <w:spacing w:before="240" w:after="28" w:line="276" w:lineRule="auto"/>
        <w:ind w:right="15"/>
        <w:jc w:val="left"/>
        <w:rPr>
          <w:rFonts w:ascii="Arial" w:hAnsi="Arial" w:cs="Arial"/>
          <w:color w:val="auto"/>
          <w:sz w:val="24"/>
        </w:rPr>
      </w:pPr>
      <w:bookmarkStart w:id="6" w:name="_Hlk202342246"/>
      <w:r w:rsidRPr="00270432">
        <w:rPr>
          <w:rFonts w:ascii="Arial" w:hAnsi="Arial" w:cs="Arial"/>
          <w:color w:val="auto"/>
          <w:sz w:val="24"/>
        </w:rPr>
        <w:t xml:space="preserve">Uczestnik Projektu może złożyć Deklarację na instalację OZE typu 2, jedynie w </w:t>
      </w:r>
      <w:r w:rsidR="00557F6A" w:rsidRPr="00270432">
        <w:rPr>
          <w:rFonts w:ascii="Arial" w:hAnsi="Arial" w:cs="Arial"/>
          <w:color w:val="auto"/>
          <w:sz w:val="24"/>
        </w:rPr>
        <w:t>przypadku, gdy</w:t>
      </w:r>
      <w:r w:rsidRPr="00270432">
        <w:rPr>
          <w:rFonts w:ascii="Arial" w:hAnsi="Arial" w:cs="Arial"/>
          <w:color w:val="auto"/>
          <w:sz w:val="24"/>
        </w:rPr>
        <w:t xml:space="preserve"> posiada już zamontowaną instalację fotowoltaiczną pracującą bez magazynów energii. </w:t>
      </w:r>
    </w:p>
    <w:bookmarkEnd w:id="6"/>
    <w:p w14:paraId="35111F35" w14:textId="76FB148D" w:rsidR="00D613C9" w:rsidRPr="00270432" w:rsidRDefault="00C411C2" w:rsidP="00FF25D7">
      <w:pPr>
        <w:pStyle w:val="Nagwek2"/>
        <w:spacing w:line="276" w:lineRule="auto"/>
      </w:pPr>
      <w:r w:rsidRPr="00270432">
        <w:t>§ 6</w:t>
      </w:r>
    </w:p>
    <w:p w14:paraId="6CE70387" w14:textId="3DAF8A8B" w:rsidR="00D613C9" w:rsidRPr="00270432" w:rsidRDefault="00C411C2" w:rsidP="007904B8">
      <w:pPr>
        <w:numPr>
          <w:ilvl w:val="0"/>
          <w:numId w:val="11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Energia elektryczna wytworzona </w:t>
      </w:r>
      <w:r w:rsidR="00307B3F" w:rsidRPr="00270432">
        <w:rPr>
          <w:rFonts w:ascii="Arial" w:hAnsi="Arial" w:cs="Arial"/>
          <w:sz w:val="24"/>
        </w:rPr>
        <w:t xml:space="preserve">i/lub zmagazynowana </w:t>
      </w:r>
      <w:r w:rsidRPr="00270432">
        <w:rPr>
          <w:rFonts w:ascii="Arial" w:hAnsi="Arial" w:cs="Arial"/>
          <w:sz w:val="24"/>
        </w:rPr>
        <w:t>w Instalacjach OZE zainstalowanych w ramach Projektu musi być zużywana wyłącznie na potrzeby własne gospodarstw domowych (cele socjalno-bytowe) i nie może być wykorzystywana do prowadzenia działalności rolniczej oraz działalności gospodarczej w jakiejkolwiek formie prawnej.</w:t>
      </w:r>
    </w:p>
    <w:p w14:paraId="2BC60336" w14:textId="12F5A011" w:rsidR="00D613C9" w:rsidRPr="00270432" w:rsidRDefault="00C411C2" w:rsidP="00FF25D7">
      <w:pPr>
        <w:pStyle w:val="Nagwek2"/>
        <w:spacing w:line="276" w:lineRule="auto"/>
      </w:pPr>
      <w:r w:rsidRPr="00270432">
        <w:t>§ 7</w:t>
      </w:r>
    </w:p>
    <w:p w14:paraId="13C60B3F" w14:textId="77777777" w:rsidR="00D52411" w:rsidRPr="00270432" w:rsidRDefault="0091402A" w:rsidP="007904B8">
      <w:pPr>
        <w:numPr>
          <w:ilvl w:val="0"/>
          <w:numId w:val="10"/>
        </w:numPr>
        <w:tabs>
          <w:tab w:val="left" w:pos="426"/>
        </w:tabs>
        <w:spacing w:after="0" w:line="276" w:lineRule="auto"/>
        <w:ind w:left="255"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Montaż finansowy Projektu zakłada dofinansowanie do kosztów dostawy i montażu instalacji OZE nie większe niż 85% kosztów kwalifikowalnych. </w:t>
      </w:r>
    </w:p>
    <w:p w14:paraId="46E93C5B" w14:textId="2FAA36B2" w:rsidR="0091402A" w:rsidRPr="00270432" w:rsidRDefault="0091402A" w:rsidP="007904B8">
      <w:pPr>
        <w:numPr>
          <w:ilvl w:val="0"/>
          <w:numId w:val="10"/>
        </w:numPr>
        <w:tabs>
          <w:tab w:val="left" w:pos="426"/>
          <w:tab w:val="left" w:pos="567"/>
        </w:tabs>
        <w:spacing w:after="0" w:line="276" w:lineRule="auto"/>
        <w:ind w:left="255"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Odbiorca Końcowy ponosi następujące koszty:</w:t>
      </w:r>
    </w:p>
    <w:p w14:paraId="7CBD58C7" w14:textId="77777777" w:rsidR="0091402A" w:rsidRPr="00270432" w:rsidRDefault="0091402A" w:rsidP="007904B8">
      <w:pPr>
        <w:numPr>
          <w:ilvl w:val="1"/>
          <w:numId w:val="18"/>
        </w:numPr>
        <w:spacing w:after="0" w:line="276" w:lineRule="auto"/>
        <w:ind w:right="15" w:hanging="568"/>
        <w:jc w:val="left"/>
        <w:rPr>
          <w:rFonts w:ascii="Arial" w:hAnsi="Arial" w:cs="Arial"/>
          <w:color w:val="auto"/>
          <w:sz w:val="24"/>
        </w:rPr>
      </w:pPr>
      <w:r w:rsidRPr="00270432">
        <w:rPr>
          <w:rFonts w:ascii="Arial" w:hAnsi="Arial" w:cs="Arial"/>
          <w:color w:val="auto"/>
          <w:sz w:val="24"/>
        </w:rPr>
        <w:t>nie mniej niż 15% kosztów kwalifikowalnych dostawy i montażu instalacji OZE,</w:t>
      </w:r>
    </w:p>
    <w:p w14:paraId="0703D5D0" w14:textId="708B22FF" w:rsidR="0091402A" w:rsidRPr="00270432" w:rsidRDefault="0091402A" w:rsidP="007904B8">
      <w:pPr>
        <w:numPr>
          <w:ilvl w:val="1"/>
          <w:numId w:val="18"/>
        </w:numPr>
        <w:spacing w:after="0" w:line="276" w:lineRule="auto"/>
        <w:ind w:right="15" w:hanging="568"/>
        <w:jc w:val="left"/>
        <w:rPr>
          <w:rFonts w:ascii="Arial" w:hAnsi="Arial" w:cs="Arial"/>
          <w:color w:val="auto"/>
          <w:sz w:val="24"/>
        </w:rPr>
      </w:pPr>
      <w:r w:rsidRPr="00270432">
        <w:rPr>
          <w:rFonts w:ascii="Arial" w:hAnsi="Arial" w:cs="Arial"/>
          <w:sz w:val="24"/>
        </w:rPr>
        <w:t>niekwalifikowalne, jeśli będą niezbędne do poniesienia w celu dostawy i montażu instalacji OZE,</w:t>
      </w:r>
      <w:r w:rsidR="002C0C04">
        <w:rPr>
          <w:rFonts w:ascii="Arial" w:hAnsi="Arial" w:cs="Arial"/>
          <w:sz w:val="24"/>
        </w:rPr>
        <w:t xml:space="preserve"> w tym falownik w przypadku konieczności jego wymiany.</w:t>
      </w:r>
    </w:p>
    <w:p w14:paraId="392E486E" w14:textId="430B3220" w:rsidR="0091402A" w:rsidRPr="00270432" w:rsidRDefault="00557F6A" w:rsidP="007904B8">
      <w:pPr>
        <w:numPr>
          <w:ilvl w:val="1"/>
          <w:numId w:val="18"/>
        </w:numPr>
        <w:spacing w:after="0" w:line="276" w:lineRule="auto"/>
        <w:ind w:right="15" w:hanging="568"/>
        <w:jc w:val="left"/>
        <w:rPr>
          <w:rFonts w:ascii="Arial" w:hAnsi="Arial" w:cs="Arial"/>
          <w:color w:val="auto"/>
          <w:sz w:val="24"/>
        </w:rPr>
      </w:pPr>
      <w:r w:rsidRPr="00270432">
        <w:rPr>
          <w:rFonts w:ascii="Arial" w:hAnsi="Arial" w:cs="Arial"/>
          <w:sz w:val="24"/>
        </w:rPr>
        <w:t>inne, jeśli</w:t>
      </w:r>
      <w:r w:rsidR="0091402A" w:rsidRPr="00270432">
        <w:rPr>
          <w:rFonts w:ascii="Arial" w:hAnsi="Arial" w:cs="Arial"/>
          <w:sz w:val="24"/>
        </w:rPr>
        <w:t xml:space="preserve"> będą niezbędne do realizacji Projektu (np. koszty zwiększenia mocy przyłączeniowej budynku),</w:t>
      </w:r>
    </w:p>
    <w:p w14:paraId="3F9D82D2" w14:textId="77777777" w:rsidR="0091402A" w:rsidRPr="00270432" w:rsidRDefault="0091402A" w:rsidP="007904B8">
      <w:pPr>
        <w:numPr>
          <w:ilvl w:val="1"/>
          <w:numId w:val="18"/>
        </w:numPr>
        <w:spacing w:after="0" w:line="276" w:lineRule="auto"/>
        <w:ind w:right="15" w:hanging="568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związane z eksploatacją instalacji OZE, </w:t>
      </w:r>
    </w:p>
    <w:p w14:paraId="18B08A7B" w14:textId="77777777" w:rsidR="0091402A" w:rsidRPr="00270432" w:rsidRDefault="0091402A" w:rsidP="007904B8">
      <w:pPr>
        <w:numPr>
          <w:ilvl w:val="1"/>
          <w:numId w:val="18"/>
        </w:numPr>
        <w:spacing w:after="0" w:line="276" w:lineRule="auto"/>
        <w:ind w:right="15" w:hanging="568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napraw instalacji OZE w przypadku, gdy uszkodzenie nie jest objęte gwarancją (np. uszkodzenie będące wynikiem nieprawidłowej eksploatacji).</w:t>
      </w:r>
    </w:p>
    <w:p w14:paraId="47BD6281" w14:textId="6CFB971C" w:rsidR="0091402A" w:rsidRPr="00270432" w:rsidRDefault="0091402A" w:rsidP="007904B8">
      <w:pPr>
        <w:numPr>
          <w:ilvl w:val="0"/>
          <w:numId w:val="10"/>
        </w:numPr>
        <w:spacing w:after="0" w:line="276" w:lineRule="auto"/>
        <w:ind w:left="255" w:right="15" w:hanging="113"/>
        <w:jc w:val="left"/>
        <w:rPr>
          <w:rFonts w:ascii="Arial" w:hAnsi="Arial" w:cs="Arial"/>
          <w:color w:val="auto"/>
          <w:sz w:val="24"/>
        </w:rPr>
      </w:pPr>
      <w:r w:rsidRPr="00270432">
        <w:rPr>
          <w:rFonts w:ascii="Arial" w:hAnsi="Arial" w:cs="Arial"/>
          <w:sz w:val="24"/>
        </w:rPr>
        <w:t>Środki na pokrycie kosztów, o których mowa w ust. 2, Obiorca Końcowy przelewa na konto Gminy Lubliniec w terminie wskazanym w Umowie o wsparcie.</w:t>
      </w:r>
    </w:p>
    <w:p w14:paraId="4778D630" w14:textId="77777777" w:rsidR="0091402A" w:rsidRPr="00270432" w:rsidRDefault="0091402A" w:rsidP="007904B8">
      <w:pPr>
        <w:numPr>
          <w:ilvl w:val="0"/>
          <w:numId w:val="10"/>
        </w:numPr>
        <w:spacing w:after="0" w:line="276" w:lineRule="auto"/>
        <w:ind w:left="255" w:right="15" w:hanging="113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Wysokość partycypacji Uczestnika Projektu w kosztach może ulec zmianie i zostanie ustalona po wyborze Wykonawcy. W przypadku, kiedy zaoferowana przez Wykonawcę cena będzie wyższa niż wysokość określona w Umowie o wsparcie, wówczas Odbiorca Końcowy będzie musiał pokryć tę różnicę. Dla potrzeb oszacowania wartości Projektu przyjęto:</w:t>
      </w:r>
    </w:p>
    <w:p w14:paraId="01BDDBCA" w14:textId="77777777" w:rsidR="0091402A" w:rsidRPr="00270432" w:rsidRDefault="0091402A" w:rsidP="007904B8">
      <w:pPr>
        <w:numPr>
          <w:ilvl w:val="1"/>
          <w:numId w:val="10"/>
        </w:numPr>
        <w:spacing w:after="0" w:line="276" w:lineRule="auto"/>
        <w:ind w:left="538" w:right="15" w:hanging="113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średni koszt za 1 </w:t>
      </w:r>
      <w:proofErr w:type="spellStart"/>
      <w:r w:rsidRPr="00270432">
        <w:rPr>
          <w:rFonts w:ascii="Arial" w:hAnsi="Arial" w:cs="Arial"/>
          <w:sz w:val="24"/>
        </w:rPr>
        <w:t>kWp</w:t>
      </w:r>
      <w:proofErr w:type="spellEnd"/>
      <w:r w:rsidRPr="00270432">
        <w:rPr>
          <w:rFonts w:ascii="Arial" w:hAnsi="Arial" w:cs="Arial"/>
          <w:sz w:val="24"/>
        </w:rPr>
        <w:t xml:space="preserve"> na poziomie 5 000,00 złotych brutto,</w:t>
      </w:r>
    </w:p>
    <w:p w14:paraId="6BA57A85" w14:textId="77777777" w:rsidR="0091402A" w:rsidRPr="00270432" w:rsidRDefault="0091402A" w:rsidP="007904B8">
      <w:pPr>
        <w:numPr>
          <w:ilvl w:val="1"/>
          <w:numId w:val="10"/>
        </w:numPr>
        <w:spacing w:after="0" w:line="276" w:lineRule="auto"/>
        <w:ind w:left="538" w:right="15" w:hanging="113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średni koszt magazynu energii na poziomie 20 000,00 zł brutto.</w:t>
      </w:r>
    </w:p>
    <w:p w14:paraId="465A2B9E" w14:textId="77777777" w:rsidR="0091402A" w:rsidRPr="00270432" w:rsidRDefault="0091402A" w:rsidP="007904B8">
      <w:pPr>
        <w:numPr>
          <w:ilvl w:val="0"/>
          <w:numId w:val="10"/>
        </w:numPr>
        <w:spacing w:after="0" w:line="276" w:lineRule="auto"/>
        <w:ind w:left="255" w:right="15" w:hanging="113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Ostateczne rozliczenie dofinansowania i wysokości wkładu własnego zostanie dokonane po zatwierdzeniu przez IOK końcowego rozliczenia Projektu. </w:t>
      </w:r>
    </w:p>
    <w:p w14:paraId="0C481B27" w14:textId="77777777" w:rsidR="0091402A" w:rsidRPr="00270432" w:rsidRDefault="0091402A" w:rsidP="007904B8">
      <w:pPr>
        <w:numPr>
          <w:ilvl w:val="0"/>
          <w:numId w:val="10"/>
        </w:numPr>
        <w:spacing w:after="0" w:line="276" w:lineRule="auto"/>
        <w:ind w:left="255" w:right="15" w:hanging="113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Wydatki kwalifikowalne to wydatki niezbędne do realizacji celów Projektu i obejmujące: </w:t>
      </w:r>
    </w:p>
    <w:p w14:paraId="454656F9" w14:textId="77777777" w:rsidR="0091402A" w:rsidRPr="00270432" w:rsidRDefault="0091402A" w:rsidP="007904B8">
      <w:pPr>
        <w:numPr>
          <w:ilvl w:val="1"/>
          <w:numId w:val="19"/>
        </w:numPr>
        <w:spacing w:after="0" w:line="276" w:lineRule="auto"/>
        <w:ind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koszty fabrycznie nowych urządzeń wchodzących w skład instalacji OZE,</w:t>
      </w:r>
    </w:p>
    <w:p w14:paraId="368363F3" w14:textId="77777777" w:rsidR="0091402A" w:rsidRPr="00270432" w:rsidRDefault="0091402A" w:rsidP="007904B8">
      <w:pPr>
        <w:numPr>
          <w:ilvl w:val="1"/>
          <w:numId w:val="19"/>
        </w:numPr>
        <w:spacing w:after="0" w:line="276" w:lineRule="auto"/>
        <w:ind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koszty fabrycznie nowej armatury niezbędnej do montażu w ramach instalacji OZE,</w:t>
      </w:r>
    </w:p>
    <w:p w14:paraId="699E44C8" w14:textId="64664C5C" w:rsidR="0091402A" w:rsidRPr="00270432" w:rsidRDefault="0091402A" w:rsidP="007904B8">
      <w:pPr>
        <w:numPr>
          <w:ilvl w:val="1"/>
          <w:numId w:val="19"/>
        </w:numPr>
        <w:spacing w:after="0" w:line="276" w:lineRule="auto"/>
        <w:ind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koszty fabrycznie nowych konstrukcji </w:t>
      </w:r>
      <w:proofErr w:type="gramStart"/>
      <w:r w:rsidR="00557F6A" w:rsidRPr="00270432">
        <w:rPr>
          <w:rFonts w:ascii="Arial" w:hAnsi="Arial" w:cs="Arial"/>
          <w:sz w:val="24"/>
        </w:rPr>
        <w:t>wsporczych,</w:t>
      </w:r>
      <w:proofErr w:type="gramEnd"/>
      <w:r w:rsidR="00557F6A" w:rsidRPr="00270432">
        <w:rPr>
          <w:rFonts w:ascii="Arial" w:hAnsi="Arial" w:cs="Arial"/>
          <w:sz w:val="24"/>
        </w:rPr>
        <w:t xml:space="preserve"> (jeśli</w:t>
      </w:r>
      <w:r w:rsidRPr="00270432">
        <w:rPr>
          <w:rFonts w:ascii="Arial" w:hAnsi="Arial" w:cs="Arial"/>
          <w:sz w:val="24"/>
        </w:rPr>
        <w:t xml:space="preserve"> dotyczy),</w:t>
      </w:r>
    </w:p>
    <w:p w14:paraId="77C18EE2" w14:textId="77777777" w:rsidR="0091402A" w:rsidRPr="00270432" w:rsidRDefault="0091402A" w:rsidP="007904B8">
      <w:pPr>
        <w:numPr>
          <w:ilvl w:val="1"/>
          <w:numId w:val="19"/>
        </w:numPr>
        <w:spacing w:after="0" w:line="276" w:lineRule="auto"/>
        <w:ind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koszty fabrycznie nowych materiałów montażowych,</w:t>
      </w:r>
    </w:p>
    <w:p w14:paraId="57937953" w14:textId="77777777" w:rsidR="0091402A" w:rsidRPr="00270432" w:rsidRDefault="0091402A" w:rsidP="007904B8">
      <w:pPr>
        <w:numPr>
          <w:ilvl w:val="1"/>
          <w:numId w:val="19"/>
        </w:numPr>
        <w:spacing w:after="0" w:line="276" w:lineRule="auto"/>
        <w:ind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koszty prac budowlano-montażowych instalacji OZE, </w:t>
      </w:r>
    </w:p>
    <w:p w14:paraId="4FA23D7E" w14:textId="77777777" w:rsidR="0091402A" w:rsidRPr="00270432" w:rsidRDefault="0091402A" w:rsidP="007904B8">
      <w:pPr>
        <w:numPr>
          <w:ilvl w:val="1"/>
          <w:numId w:val="19"/>
        </w:numPr>
        <w:spacing w:after="0" w:line="276" w:lineRule="auto"/>
        <w:ind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koszty uruchomienia instalacji OZE i przeszkolenia Odbiorców Końcowych.</w:t>
      </w:r>
    </w:p>
    <w:p w14:paraId="1E1DEA89" w14:textId="77777777" w:rsidR="0091402A" w:rsidRPr="00270432" w:rsidRDefault="0091402A" w:rsidP="007904B8">
      <w:pPr>
        <w:numPr>
          <w:ilvl w:val="0"/>
          <w:numId w:val="10"/>
        </w:numPr>
        <w:spacing w:after="0" w:line="276" w:lineRule="auto"/>
        <w:ind w:left="255" w:right="15" w:hanging="113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Do kosztów niekwalifikowalnych należą:</w:t>
      </w:r>
    </w:p>
    <w:p w14:paraId="7CBB427D" w14:textId="7377C35D" w:rsidR="0091402A" w:rsidRPr="00270432" w:rsidRDefault="0091402A" w:rsidP="007904B8">
      <w:pPr>
        <w:numPr>
          <w:ilvl w:val="1"/>
          <w:numId w:val="20"/>
        </w:numPr>
        <w:spacing w:after="0" w:line="276" w:lineRule="auto"/>
        <w:ind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koszty, o których mowa w § </w:t>
      </w:r>
      <w:r w:rsidR="00D52411" w:rsidRPr="00270432">
        <w:rPr>
          <w:rFonts w:ascii="Arial" w:hAnsi="Arial" w:cs="Arial"/>
          <w:sz w:val="24"/>
        </w:rPr>
        <w:t>7</w:t>
      </w:r>
      <w:r w:rsidRPr="00270432">
        <w:rPr>
          <w:rFonts w:ascii="Arial" w:hAnsi="Arial" w:cs="Arial"/>
          <w:sz w:val="24"/>
        </w:rPr>
        <w:t xml:space="preserve"> ust. 2</w:t>
      </w:r>
      <w:r w:rsidR="002C0C04">
        <w:rPr>
          <w:rFonts w:ascii="Arial" w:hAnsi="Arial" w:cs="Arial"/>
          <w:sz w:val="24"/>
        </w:rPr>
        <w:t xml:space="preserve"> pkt </w:t>
      </w:r>
      <w:proofErr w:type="gramStart"/>
      <w:r w:rsidR="002C0C04">
        <w:rPr>
          <w:rFonts w:ascii="Arial" w:hAnsi="Arial" w:cs="Arial"/>
          <w:sz w:val="24"/>
        </w:rPr>
        <w:t>2)-</w:t>
      </w:r>
      <w:proofErr w:type="gramEnd"/>
      <w:r w:rsidR="002C0C04">
        <w:rPr>
          <w:rFonts w:ascii="Arial" w:hAnsi="Arial" w:cs="Arial"/>
          <w:sz w:val="24"/>
        </w:rPr>
        <w:t>5)</w:t>
      </w:r>
    </w:p>
    <w:p w14:paraId="36F2A282" w14:textId="77777777" w:rsidR="0091402A" w:rsidRPr="00270432" w:rsidRDefault="0091402A" w:rsidP="007904B8">
      <w:pPr>
        <w:numPr>
          <w:ilvl w:val="1"/>
          <w:numId w:val="20"/>
        </w:numPr>
        <w:spacing w:after="0" w:line="276" w:lineRule="auto"/>
        <w:ind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koszty prac związanych z adaptacją pomieszczeń lub budynku na potrzeby instalacji OZE,</w:t>
      </w:r>
    </w:p>
    <w:p w14:paraId="15511AB0" w14:textId="77777777" w:rsidR="0091402A" w:rsidRPr="00270432" w:rsidRDefault="0091402A" w:rsidP="007904B8">
      <w:pPr>
        <w:numPr>
          <w:ilvl w:val="1"/>
          <w:numId w:val="20"/>
        </w:numPr>
        <w:spacing w:after="0" w:line="276" w:lineRule="auto"/>
        <w:ind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koszty przeróbek wewnętrznej instalacji elektrycznej,</w:t>
      </w:r>
    </w:p>
    <w:p w14:paraId="63799406" w14:textId="798B7AAB" w:rsidR="0091402A" w:rsidRPr="00270432" w:rsidRDefault="0091402A" w:rsidP="007904B8">
      <w:pPr>
        <w:numPr>
          <w:ilvl w:val="1"/>
          <w:numId w:val="20"/>
        </w:numPr>
        <w:spacing w:after="0" w:line="276" w:lineRule="auto"/>
        <w:ind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koszty robót towarzyszących (np.: wymiana części pokrycia dachowego, obróbki blacharskie, instalacja odgromowa, remont i przebudowa kominów oraz innych elementów konstrukcyjnych dachu/budynku, inne rodzaje prac </w:t>
      </w:r>
      <w:r w:rsidR="00557F6A" w:rsidRPr="00270432">
        <w:rPr>
          <w:rFonts w:ascii="Arial" w:hAnsi="Arial" w:cs="Arial"/>
          <w:sz w:val="24"/>
        </w:rPr>
        <w:t>niezwiązanych</w:t>
      </w:r>
      <w:r w:rsidRPr="00270432">
        <w:rPr>
          <w:rFonts w:ascii="Arial" w:hAnsi="Arial" w:cs="Arial"/>
          <w:sz w:val="24"/>
        </w:rPr>
        <w:t xml:space="preserve"> bezpośrednia z montażem instalacji OZE),</w:t>
      </w:r>
    </w:p>
    <w:p w14:paraId="4A308BF6" w14:textId="77F7F99A" w:rsidR="0091402A" w:rsidRPr="00270432" w:rsidRDefault="0091402A" w:rsidP="007904B8">
      <w:pPr>
        <w:numPr>
          <w:ilvl w:val="1"/>
          <w:numId w:val="39"/>
        </w:numPr>
        <w:spacing w:after="0" w:line="276" w:lineRule="auto"/>
        <w:ind w:right="15" w:hanging="284"/>
        <w:jc w:val="left"/>
        <w:rPr>
          <w:rFonts w:ascii="Arial" w:hAnsi="Arial" w:cs="Arial"/>
          <w:i/>
          <w:iCs/>
          <w:sz w:val="24"/>
        </w:rPr>
      </w:pPr>
      <w:r w:rsidRPr="00270432">
        <w:rPr>
          <w:rFonts w:ascii="Arial" w:hAnsi="Arial" w:cs="Arial"/>
          <w:sz w:val="24"/>
        </w:rPr>
        <w:t>koszt uzyskania opinii kominiarskich</w:t>
      </w:r>
      <w:r w:rsidRPr="00270432">
        <w:rPr>
          <w:rFonts w:ascii="Arial" w:hAnsi="Arial" w:cs="Arial"/>
          <w:i/>
          <w:iCs/>
          <w:sz w:val="24"/>
        </w:rPr>
        <w:t>,</w:t>
      </w:r>
    </w:p>
    <w:p w14:paraId="437637C8" w14:textId="77777777" w:rsidR="0091402A" w:rsidRPr="00270432" w:rsidRDefault="0091402A" w:rsidP="007904B8">
      <w:pPr>
        <w:numPr>
          <w:ilvl w:val="1"/>
          <w:numId w:val="39"/>
        </w:numPr>
        <w:spacing w:after="0" w:line="276" w:lineRule="auto"/>
        <w:ind w:right="15" w:hanging="284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koszty ewentualnego zwiększenia mocy przyłączeniowej określonej w umowie o przyłączenie do sieci, </w:t>
      </w:r>
    </w:p>
    <w:p w14:paraId="2946BE36" w14:textId="77777777" w:rsidR="0091402A" w:rsidRPr="00270432" w:rsidRDefault="0091402A" w:rsidP="007904B8">
      <w:pPr>
        <w:pStyle w:val="Akapitzlist"/>
        <w:numPr>
          <w:ilvl w:val="0"/>
          <w:numId w:val="10"/>
        </w:numPr>
        <w:spacing w:after="0" w:line="276" w:lineRule="auto"/>
        <w:ind w:left="255" w:right="15" w:hanging="113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Do oceny kwalifikowalności wydatków w ramach Projektu mają zastosowanie „Wytyczne dotyczące kwalifikowalności wydatków na lata 2021-2027”, Przewodnik dla beneficjentów FE SL 2021-2027, Umowa między Gminą Lubliniec, a Odbiorcą Końcowym. </w:t>
      </w:r>
    </w:p>
    <w:p w14:paraId="19FBED32" w14:textId="77777777" w:rsidR="0091402A" w:rsidRPr="00270432" w:rsidRDefault="0091402A" w:rsidP="007904B8">
      <w:pPr>
        <w:numPr>
          <w:ilvl w:val="0"/>
          <w:numId w:val="10"/>
        </w:numPr>
        <w:spacing w:after="0" w:line="276" w:lineRule="auto"/>
        <w:ind w:left="255" w:right="15" w:hanging="113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Odbiorca Końcowy nie może uzyskać dofinansowania (wsparcia, grantu) na instalację OZE realizowaną w ramach Projektu z żadnego innego programu realizowanego przez Gminę Lubliniec czy programu ogólnokrajowego np. takiego jak Mój Prąd, Czyste Powietrze. </w:t>
      </w:r>
    </w:p>
    <w:p w14:paraId="763F44B6" w14:textId="7AD71B7B" w:rsidR="00D613C9" w:rsidRPr="00270432" w:rsidRDefault="00C411C2" w:rsidP="00FF25D7">
      <w:pPr>
        <w:pStyle w:val="Nagwek2"/>
        <w:spacing w:line="276" w:lineRule="auto"/>
      </w:pPr>
      <w:r w:rsidRPr="00270432">
        <w:t>§ 8</w:t>
      </w:r>
    </w:p>
    <w:p w14:paraId="743C00B0" w14:textId="77777777" w:rsidR="00D613C9" w:rsidRPr="00270432" w:rsidRDefault="00C411C2" w:rsidP="007904B8">
      <w:pPr>
        <w:numPr>
          <w:ilvl w:val="0"/>
          <w:numId w:val="9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Dla instalacji OZE określa się następujące limity i ograniczenia: </w:t>
      </w:r>
    </w:p>
    <w:p w14:paraId="659016A1" w14:textId="21B3D802" w:rsidR="00D613C9" w:rsidRPr="00270432" w:rsidRDefault="00C411C2" w:rsidP="007904B8">
      <w:pPr>
        <w:pStyle w:val="Akapitzlist"/>
        <w:numPr>
          <w:ilvl w:val="0"/>
          <w:numId w:val="37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moc dla instalacji fotowoltaicznej będzie ustalana na podstawie zużycia energii na moment składania deklaracji udziału w Projekcie (ostatnie 12 miesięcy licząc wstecz od dnia złożenia deklaracji udziału w Projekcie lub jeśli zużywa energię krócej niż 12 miesięcy zużycie energii zostanie wyliczone proporcjonalnie z uwzględnianiem zużycia za okres krótszy)</w:t>
      </w:r>
      <w:r w:rsidR="00537A5A" w:rsidRPr="00270432">
        <w:rPr>
          <w:rFonts w:ascii="Arial" w:hAnsi="Arial" w:cs="Arial"/>
          <w:sz w:val="24"/>
        </w:rPr>
        <w:t>.</w:t>
      </w:r>
    </w:p>
    <w:p w14:paraId="01368FD3" w14:textId="573197DF" w:rsidR="00D613C9" w:rsidRPr="00270432" w:rsidRDefault="00C411C2" w:rsidP="007904B8">
      <w:pPr>
        <w:pStyle w:val="Akapitzlist"/>
        <w:numPr>
          <w:ilvl w:val="0"/>
          <w:numId w:val="37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wyklucza się budowę instalacji fotowoltaicznej w miejscu z nadmiernym zacienieniem (</w:t>
      </w:r>
      <w:r w:rsidR="00537A5A" w:rsidRPr="00270432">
        <w:rPr>
          <w:rFonts w:ascii="Arial" w:hAnsi="Arial" w:cs="Arial"/>
          <w:sz w:val="24"/>
        </w:rPr>
        <w:t>przez nadmierne zacienienie rozumie się orientację planowanej instalacji w kierunku północnym oraz w zakresie kątów odchylonych o więcej niż 45° na wschód lub zachód od kierunku północnego</w:t>
      </w:r>
      <w:r w:rsidRPr="00270432">
        <w:rPr>
          <w:rFonts w:ascii="Arial" w:hAnsi="Arial" w:cs="Arial"/>
          <w:sz w:val="24"/>
        </w:rPr>
        <w:t xml:space="preserve">). </w:t>
      </w:r>
    </w:p>
    <w:p w14:paraId="25383DF0" w14:textId="4BBA0FE7" w:rsidR="00D613C9" w:rsidRPr="00270432" w:rsidRDefault="00537A5A" w:rsidP="007904B8">
      <w:pPr>
        <w:pStyle w:val="Akapitzlist"/>
        <w:numPr>
          <w:ilvl w:val="0"/>
          <w:numId w:val="37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nie dopuszcza się rozbudowy istniejącej instalacji fotowoltaicznej poprzez dołączenie dodatkowych modułów do już wykorzystywanego falownika. W ramach Projektu możliwy jest wyłącznie montaż odrębnej, niezależnej instalacji fotowoltaicznej (tj. instalacji składającej </w:t>
      </w:r>
      <w:r w:rsidR="00557F6A" w:rsidRPr="00270432">
        <w:rPr>
          <w:rFonts w:ascii="Arial" w:hAnsi="Arial" w:cs="Arial"/>
          <w:sz w:val="24"/>
        </w:rPr>
        <w:t>się, co</w:t>
      </w:r>
      <w:r w:rsidRPr="00270432">
        <w:rPr>
          <w:rFonts w:ascii="Arial" w:hAnsi="Arial" w:cs="Arial"/>
          <w:sz w:val="24"/>
        </w:rPr>
        <w:t xml:space="preserve"> najmniej z falownika i paneli fotowoltaicznych).</w:t>
      </w:r>
    </w:p>
    <w:p w14:paraId="79ACE113" w14:textId="31C9773F" w:rsidR="00D613C9" w:rsidRPr="00270432" w:rsidRDefault="00C411C2" w:rsidP="007904B8">
      <w:pPr>
        <w:pStyle w:val="Akapitzlist"/>
        <w:numPr>
          <w:ilvl w:val="0"/>
          <w:numId w:val="37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maksymalna moc dla instalacji fotowoltaicznej może wynieść </w:t>
      </w:r>
      <w:r w:rsidR="00537A5A" w:rsidRPr="00270432">
        <w:rPr>
          <w:rFonts w:ascii="Arial" w:hAnsi="Arial" w:cs="Arial"/>
          <w:sz w:val="24"/>
        </w:rPr>
        <w:t>10</w:t>
      </w:r>
      <w:r w:rsidRPr="00270432">
        <w:rPr>
          <w:rFonts w:ascii="Arial" w:hAnsi="Arial" w:cs="Arial"/>
          <w:sz w:val="24"/>
        </w:rPr>
        <w:t xml:space="preserve"> </w:t>
      </w:r>
      <w:proofErr w:type="spellStart"/>
      <w:r w:rsidRPr="00270432">
        <w:rPr>
          <w:rFonts w:ascii="Arial" w:hAnsi="Arial" w:cs="Arial"/>
          <w:sz w:val="24"/>
        </w:rPr>
        <w:t>kWp</w:t>
      </w:r>
      <w:proofErr w:type="spellEnd"/>
      <w:r w:rsidR="00B87C07" w:rsidRPr="00270432">
        <w:rPr>
          <w:rFonts w:ascii="Arial" w:hAnsi="Arial" w:cs="Arial"/>
          <w:sz w:val="24"/>
        </w:rPr>
        <w:t>,</w:t>
      </w:r>
    </w:p>
    <w:p w14:paraId="3B120861" w14:textId="1806C322" w:rsidR="000067C3" w:rsidRPr="00270432" w:rsidRDefault="000067C3" w:rsidP="007904B8">
      <w:pPr>
        <w:pStyle w:val="Akapitzlist"/>
        <w:numPr>
          <w:ilvl w:val="0"/>
          <w:numId w:val="37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pojemność magazynu energii dobrana zostanie z uwzględnieniem mocy zainstalowanych paneli fotowoltaicznych i </w:t>
      </w:r>
      <w:r w:rsidR="00FA21E3" w:rsidRPr="00270432">
        <w:rPr>
          <w:rFonts w:ascii="Arial" w:hAnsi="Arial" w:cs="Arial"/>
          <w:sz w:val="24"/>
        </w:rPr>
        <w:t>nie będzie większa niż 20 kWh</w:t>
      </w:r>
      <w:r w:rsidR="002C0C04">
        <w:rPr>
          <w:rFonts w:ascii="Arial" w:hAnsi="Arial" w:cs="Arial"/>
          <w:sz w:val="24"/>
        </w:rPr>
        <w:t xml:space="preserve"> </w:t>
      </w:r>
      <w:r w:rsidR="00C77377">
        <w:rPr>
          <w:rFonts w:ascii="Arial" w:hAnsi="Arial" w:cs="Arial"/>
          <w:sz w:val="24"/>
        </w:rPr>
        <w:t>–</w:t>
      </w:r>
      <w:r w:rsidR="00EA1370">
        <w:rPr>
          <w:rFonts w:ascii="Arial" w:hAnsi="Arial" w:cs="Arial"/>
          <w:sz w:val="24"/>
        </w:rPr>
        <w:t xml:space="preserve"> </w:t>
      </w:r>
      <w:r w:rsidR="002C0C04">
        <w:rPr>
          <w:rFonts w:ascii="Arial" w:hAnsi="Arial" w:cs="Arial"/>
          <w:sz w:val="24"/>
        </w:rPr>
        <w:t>w</w:t>
      </w:r>
      <w:r w:rsidR="00C77377">
        <w:rPr>
          <w:rFonts w:ascii="Arial" w:hAnsi="Arial" w:cs="Arial"/>
          <w:sz w:val="24"/>
        </w:rPr>
        <w:t xml:space="preserve"> </w:t>
      </w:r>
      <w:r w:rsidR="002C0C04">
        <w:rPr>
          <w:rFonts w:ascii="Arial" w:hAnsi="Arial" w:cs="Arial"/>
          <w:sz w:val="24"/>
        </w:rPr>
        <w:t>przypadku</w:t>
      </w:r>
      <w:r w:rsidR="00C77377">
        <w:rPr>
          <w:rFonts w:ascii="Arial" w:hAnsi="Arial" w:cs="Arial"/>
          <w:sz w:val="24"/>
        </w:rPr>
        <w:t>,</w:t>
      </w:r>
      <w:r w:rsidR="002C0C04">
        <w:rPr>
          <w:rFonts w:ascii="Arial" w:hAnsi="Arial" w:cs="Arial"/>
          <w:sz w:val="24"/>
        </w:rPr>
        <w:t xml:space="preserve"> </w:t>
      </w:r>
      <w:r w:rsidR="00F418B4">
        <w:rPr>
          <w:rFonts w:ascii="Arial" w:hAnsi="Arial" w:cs="Arial"/>
          <w:sz w:val="24"/>
        </w:rPr>
        <w:t>gdy instalacja fotowoltaiczna będzie wynosić 10kWp</w:t>
      </w:r>
      <w:r w:rsidR="00C77377">
        <w:rPr>
          <w:rFonts w:ascii="Arial" w:hAnsi="Arial" w:cs="Arial"/>
          <w:sz w:val="24"/>
        </w:rPr>
        <w:t xml:space="preserve"> </w:t>
      </w:r>
      <w:r w:rsidR="00F418B4">
        <w:rPr>
          <w:rFonts w:ascii="Arial" w:hAnsi="Arial" w:cs="Arial"/>
          <w:sz w:val="24"/>
        </w:rPr>
        <w:t>(magazyny energii będą dobrane do instalacji a ich moc może być zbliżona do dwukrotności instalacji fotowoltaicznej).</w:t>
      </w:r>
    </w:p>
    <w:p w14:paraId="3DD84E3A" w14:textId="7D39D93B" w:rsidR="000067C3" w:rsidRPr="00270432" w:rsidRDefault="000067C3" w:rsidP="007904B8">
      <w:pPr>
        <w:pStyle w:val="Akapitzlist"/>
        <w:numPr>
          <w:ilvl w:val="0"/>
          <w:numId w:val="38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 </w:t>
      </w:r>
      <w:r w:rsidR="00557F6A" w:rsidRPr="00270432">
        <w:rPr>
          <w:rFonts w:ascii="Arial" w:hAnsi="Arial" w:cs="Arial"/>
          <w:sz w:val="24"/>
        </w:rPr>
        <w:t>przypadku, gdy</w:t>
      </w:r>
      <w:r w:rsidRPr="00270432">
        <w:rPr>
          <w:rFonts w:ascii="Arial" w:hAnsi="Arial" w:cs="Arial"/>
          <w:sz w:val="24"/>
        </w:rPr>
        <w:t xml:space="preserve"> Deklaracja obejmuje instalację OZE typu 2. (magazyn energii) dla istniejącej instalacji fotowoltaicznej, niezależnie od pochodzenia źródeł jej finansowania, instalacja powinna być wyposażona w falownik hybrydowy umożliwiający przyłącze dobranego magazynu energii.</w:t>
      </w:r>
    </w:p>
    <w:p w14:paraId="4DC8D025" w14:textId="25730087" w:rsidR="00947222" w:rsidRDefault="000067C3" w:rsidP="007904B8">
      <w:pPr>
        <w:pStyle w:val="Akapitzlist"/>
        <w:numPr>
          <w:ilvl w:val="0"/>
          <w:numId w:val="38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 przypadku niespełnienia warunku, o którym mowa </w:t>
      </w:r>
    </w:p>
    <w:p w14:paraId="2E3DD5F9" w14:textId="7069C9E3" w:rsidR="000067C3" w:rsidRPr="00270432" w:rsidRDefault="000067C3" w:rsidP="00947222">
      <w:pPr>
        <w:pStyle w:val="Akapitzlist"/>
        <w:spacing w:before="240" w:after="28" w:line="276" w:lineRule="auto"/>
        <w:ind w:left="1931" w:right="15" w:firstLine="0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 </w:t>
      </w:r>
      <w:r w:rsidR="00447E68">
        <w:rPr>
          <w:rFonts w:ascii="Arial" w:hAnsi="Arial" w:cs="Arial"/>
          <w:sz w:val="24"/>
        </w:rPr>
        <w:t xml:space="preserve">ust 1 </w:t>
      </w:r>
      <w:proofErr w:type="spellStart"/>
      <w:r w:rsidR="00447E68">
        <w:rPr>
          <w:rFonts w:ascii="Arial" w:hAnsi="Arial" w:cs="Arial"/>
          <w:sz w:val="24"/>
        </w:rPr>
        <w:t>lit.e</w:t>
      </w:r>
      <w:proofErr w:type="spellEnd"/>
      <w:r w:rsidR="00447E68">
        <w:rPr>
          <w:rFonts w:ascii="Arial" w:hAnsi="Arial" w:cs="Arial"/>
          <w:sz w:val="24"/>
        </w:rPr>
        <w:t xml:space="preserve">. pkt 1) </w:t>
      </w:r>
      <w:r w:rsidRPr="00270432">
        <w:rPr>
          <w:rFonts w:ascii="Arial" w:hAnsi="Arial" w:cs="Arial"/>
          <w:sz w:val="24"/>
        </w:rPr>
        <w:t xml:space="preserve">niniejszego paragrafu, możliwe jest wnioskowanie o instalację OZE typu 2. w następujących przypadkach: </w:t>
      </w:r>
    </w:p>
    <w:p w14:paraId="15466F33" w14:textId="42F468B0" w:rsidR="000067C3" w:rsidRPr="00270432" w:rsidRDefault="000067C3" w:rsidP="007904B8">
      <w:pPr>
        <w:pStyle w:val="Akapitzlist"/>
        <w:numPr>
          <w:ilvl w:val="0"/>
          <w:numId w:val="16"/>
        </w:numPr>
        <w:spacing w:before="240" w:after="28" w:line="276" w:lineRule="auto"/>
        <w:ind w:left="2268" w:right="15" w:hanging="283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możliwości podłączenia magazynu energii po stronie prądu zmiennego AC (za falownikiem), bez ingerencji fizycznej w istniejący falownik. Dodatkowe koszty związane z takim podłączeniem instalacji ponosi Odbiorca Końcowy,</w:t>
      </w:r>
    </w:p>
    <w:p w14:paraId="5EC29CAE" w14:textId="5DC72750" w:rsidR="00B87C07" w:rsidRPr="00270432" w:rsidRDefault="000067C3" w:rsidP="007904B8">
      <w:pPr>
        <w:pStyle w:val="Akapitzlist"/>
        <w:numPr>
          <w:ilvl w:val="0"/>
          <w:numId w:val="16"/>
        </w:numPr>
        <w:spacing w:before="240" w:after="28" w:line="276" w:lineRule="auto"/>
        <w:ind w:left="2268" w:right="15" w:hanging="283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możliwości podłączenia magazyny energii po stronie prąd</w:t>
      </w:r>
      <w:r w:rsidR="00105520">
        <w:rPr>
          <w:rFonts w:ascii="Arial" w:hAnsi="Arial" w:cs="Arial"/>
          <w:sz w:val="24"/>
        </w:rPr>
        <w:t>u</w:t>
      </w:r>
      <w:r w:rsidRPr="00270432">
        <w:rPr>
          <w:rFonts w:ascii="Arial" w:hAnsi="Arial" w:cs="Arial"/>
          <w:sz w:val="24"/>
        </w:rPr>
        <w:t xml:space="preserve"> stałego DC (przed falownikiem) DC, wiążące się ze zmianą falownika na falownik hybrydowy. Dodatkowe koszty związane z wymianą falownika ponosi Odbiorca Końcowy.</w:t>
      </w:r>
    </w:p>
    <w:p w14:paraId="3BFBAF5E" w14:textId="5A7814F8" w:rsidR="00D613C9" w:rsidRPr="00270432" w:rsidRDefault="00C411C2" w:rsidP="007904B8">
      <w:pPr>
        <w:pStyle w:val="Akapitzlist"/>
        <w:numPr>
          <w:ilvl w:val="0"/>
          <w:numId w:val="37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możliwe jest wnioskowanie o magazyn energii, dla istniejącej instalacji fotowoltaicznej, finansowanej ze środków własnych lub finansowanej, współfinansowanej z dowolnych innych źródeł</w:t>
      </w:r>
      <w:r w:rsidR="00C77377">
        <w:rPr>
          <w:rFonts w:ascii="Arial" w:hAnsi="Arial" w:cs="Arial"/>
          <w:sz w:val="24"/>
        </w:rPr>
        <w:t xml:space="preserve">. </w:t>
      </w:r>
      <w:r w:rsidR="00537A5A" w:rsidRPr="00270432">
        <w:rPr>
          <w:rFonts w:ascii="Arial" w:hAnsi="Arial" w:cs="Arial"/>
          <w:sz w:val="24"/>
        </w:rPr>
        <w:t xml:space="preserve">Warunkiem jest posiadanie instalacji, która na dzień  </w:t>
      </w:r>
      <w:r w:rsidR="00447E68">
        <w:rPr>
          <w:rFonts w:ascii="Arial" w:hAnsi="Arial" w:cs="Arial"/>
          <w:sz w:val="24"/>
        </w:rPr>
        <w:t xml:space="preserve">podpisania umowy z Gmina Lubliniec </w:t>
      </w:r>
      <w:r w:rsidR="00537A5A" w:rsidRPr="00270432">
        <w:rPr>
          <w:rFonts w:ascii="Arial" w:hAnsi="Arial" w:cs="Arial"/>
          <w:sz w:val="24"/>
        </w:rPr>
        <w:t>będzie pozwalała na przyłączenie magazynu energii (tj. będzie wyposażona w falownik hybrydowy).</w:t>
      </w:r>
    </w:p>
    <w:p w14:paraId="75905D06" w14:textId="6956454A" w:rsidR="00D613C9" w:rsidRPr="00270432" w:rsidRDefault="00537A5A" w:rsidP="007904B8">
      <w:pPr>
        <w:pStyle w:val="Akapitzlist"/>
        <w:numPr>
          <w:ilvl w:val="0"/>
          <w:numId w:val="37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Instalacja elektryczna wewnątrz budynku, a także stan techniczny musi pozwalać na montaż instalacji w ramach projektu. </w:t>
      </w:r>
    </w:p>
    <w:p w14:paraId="3E4D930F" w14:textId="77777777" w:rsidR="00D613C9" w:rsidRPr="00270432" w:rsidRDefault="00C411C2" w:rsidP="007904B8">
      <w:pPr>
        <w:numPr>
          <w:ilvl w:val="0"/>
          <w:numId w:val="9"/>
        </w:numPr>
        <w:spacing w:before="240" w:after="28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Rzeczy i prawa powstałe w wyniku realizacji Projektu, nie mogą podlegać obciążeniu na rzecz podmiotów niebędących stronami Umowy o wsparcie, w trakcie realizacji Projektu oraz do czasu upływu okresu trwałości Projektu.  </w:t>
      </w:r>
    </w:p>
    <w:p w14:paraId="0B772006" w14:textId="3E9182EA" w:rsidR="00D613C9" w:rsidRPr="00270432" w:rsidRDefault="00C411C2" w:rsidP="007904B8">
      <w:pPr>
        <w:numPr>
          <w:ilvl w:val="0"/>
          <w:numId w:val="9"/>
        </w:numPr>
        <w:spacing w:before="240" w:after="28" w:line="276" w:lineRule="auto"/>
        <w:ind w:right="15"/>
        <w:jc w:val="left"/>
        <w:rPr>
          <w:rFonts w:ascii="Arial" w:hAnsi="Arial" w:cs="Arial"/>
          <w:color w:val="auto"/>
          <w:sz w:val="24"/>
        </w:rPr>
      </w:pPr>
      <w:r w:rsidRPr="00270432">
        <w:rPr>
          <w:rFonts w:ascii="Arial" w:hAnsi="Arial" w:cs="Arial"/>
          <w:color w:val="auto"/>
          <w:sz w:val="24"/>
        </w:rPr>
        <w:t xml:space="preserve">Minimalne parametry urządzeń zostaną zapisane w </w:t>
      </w:r>
      <w:r w:rsidR="00F2779B" w:rsidRPr="00270432">
        <w:rPr>
          <w:rFonts w:ascii="Arial" w:hAnsi="Arial" w:cs="Arial"/>
          <w:color w:val="auto"/>
          <w:sz w:val="24"/>
        </w:rPr>
        <w:t>Opisie przedmiotu zamówienia</w:t>
      </w:r>
      <w:r w:rsidRPr="00270432">
        <w:rPr>
          <w:rFonts w:ascii="Arial" w:hAnsi="Arial" w:cs="Arial"/>
          <w:color w:val="auto"/>
          <w:sz w:val="24"/>
        </w:rPr>
        <w:t xml:space="preserve">, który będzie załącznikiem do postępowania przetargowego, w </w:t>
      </w:r>
      <w:r w:rsidR="00557F6A" w:rsidRPr="00270432">
        <w:rPr>
          <w:rFonts w:ascii="Arial" w:hAnsi="Arial" w:cs="Arial"/>
          <w:color w:val="auto"/>
          <w:sz w:val="24"/>
        </w:rPr>
        <w:t>wyniku, którego</w:t>
      </w:r>
      <w:r w:rsidRPr="00270432">
        <w:rPr>
          <w:rFonts w:ascii="Arial" w:hAnsi="Arial" w:cs="Arial"/>
          <w:color w:val="auto"/>
          <w:sz w:val="24"/>
        </w:rPr>
        <w:t xml:space="preserve"> zostanie wyłoniony Wykonawca. Odbiorca końcowy nie będzie miał możliwości wyboru producenta czy modelu Instalacji, ponieważ Wykonawca będzie wybierany w drodze postępowania przetargowego na dostawę i montaż instalacji OZE dla wszystkich Odbiorców końcowych jednocześnie (w ramach danego rodzaju Instalacji OZE). </w:t>
      </w:r>
    </w:p>
    <w:p w14:paraId="741435C2" w14:textId="41916C01" w:rsidR="00D613C9" w:rsidRPr="00270432" w:rsidRDefault="00C411C2" w:rsidP="00FF25D7">
      <w:pPr>
        <w:pStyle w:val="Nagwek1"/>
        <w:spacing w:before="240" w:line="276" w:lineRule="auto"/>
      </w:pPr>
      <w:bookmarkStart w:id="7" w:name="_Toc202290289"/>
      <w:bookmarkStart w:id="8" w:name="_Toc35978"/>
      <w:r w:rsidRPr="00270432">
        <w:t>Rozdział 3. Charakterystyka odbiorców końcowych i miejsca realizacji Inwestycji</w:t>
      </w:r>
      <w:bookmarkEnd w:id="7"/>
      <w:bookmarkEnd w:id="8"/>
    </w:p>
    <w:p w14:paraId="4E51579D" w14:textId="0E1A7B92" w:rsidR="00D613C9" w:rsidRPr="00270432" w:rsidRDefault="00C411C2" w:rsidP="00FF25D7">
      <w:pPr>
        <w:pStyle w:val="Nagwek2"/>
        <w:spacing w:line="276" w:lineRule="auto"/>
      </w:pPr>
      <w:r w:rsidRPr="00270432">
        <w:t>§ 9</w:t>
      </w:r>
    </w:p>
    <w:p w14:paraId="086B027E" w14:textId="77777777" w:rsidR="0042143D" w:rsidRPr="00270432" w:rsidRDefault="0042143D" w:rsidP="007904B8">
      <w:pPr>
        <w:numPr>
          <w:ilvl w:val="0"/>
          <w:numId w:val="8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>Wymogi, które musi spełniać Uczestnik projektu na etapie oceny deklaracji to:</w:t>
      </w:r>
    </w:p>
    <w:p w14:paraId="0C4B45A9" w14:textId="77777777" w:rsidR="0042143D" w:rsidRPr="00270432" w:rsidRDefault="0042143D" w:rsidP="007904B8">
      <w:pPr>
        <w:pStyle w:val="Akapitzlist"/>
        <w:numPr>
          <w:ilvl w:val="0"/>
          <w:numId w:val="36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>posiadanie tytułu własności do nieruchomości w postaci: prawa własności lub współwłasności, stan prawny musi być uregulowany na dzień oceny deklaracji,</w:t>
      </w:r>
    </w:p>
    <w:p w14:paraId="3EBC2C7A" w14:textId="79D8FFA9" w:rsidR="0042143D" w:rsidRPr="00270432" w:rsidRDefault="0042143D" w:rsidP="007904B8">
      <w:pPr>
        <w:pStyle w:val="Akapitzlist"/>
        <w:numPr>
          <w:ilvl w:val="0"/>
          <w:numId w:val="36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proofErr w:type="gramStart"/>
      <w:r w:rsidRPr="00270432">
        <w:rPr>
          <w:rFonts w:ascii="Arial" w:hAnsi="Arial" w:cs="Arial"/>
          <w:color w:val="00000A"/>
          <w:sz w:val="24"/>
        </w:rPr>
        <w:t xml:space="preserve">Wykorzystywanie  </w:t>
      </w:r>
      <w:r w:rsidR="00256CF7">
        <w:rPr>
          <w:rFonts w:ascii="Arial" w:hAnsi="Arial" w:cs="Arial"/>
          <w:color w:val="00000A"/>
          <w:sz w:val="24"/>
        </w:rPr>
        <w:t>nieruchomości</w:t>
      </w:r>
      <w:proofErr w:type="gramEnd"/>
      <w:r w:rsidR="00256CF7">
        <w:rPr>
          <w:rFonts w:ascii="Arial" w:hAnsi="Arial" w:cs="Arial"/>
          <w:color w:val="00000A"/>
          <w:sz w:val="24"/>
        </w:rPr>
        <w:t xml:space="preserve"> </w:t>
      </w:r>
      <w:r w:rsidRPr="00270432">
        <w:rPr>
          <w:rFonts w:ascii="Arial" w:hAnsi="Arial" w:cs="Arial"/>
          <w:color w:val="00000A"/>
          <w:sz w:val="24"/>
        </w:rPr>
        <w:t>wyłącznie na własne i własnego gospodarstwa domowego potrzeby mieszkalne (zakaz prowadzenia działalności gospodarczej),</w:t>
      </w:r>
    </w:p>
    <w:p w14:paraId="5403141E" w14:textId="7B69619D" w:rsidR="0042143D" w:rsidRPr="00270432" w:rsidRDefault="0042143D" w:rsidP="007904B8">
      <w:pPr>
        <w:pStyle w:val="Akapitzlist"/>
        <w:numPr>
          <w:ilvl w:val="0"/>
          <w:numId w:val="36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złożenie </w:t>
      </w:r>
      <w:r w:rsidR="00F2779B" w:rsidRPr="00270432">
        <w:rPr>
          <w:rFonts w:ascii="Arial" w:hAnsi="Arial" w:cs="Arial"/>
          <w:color w:val="00000A"/>
          <w:sz w:val="24"/>
        </w:rPr>
        <w:t>oświadczenia</w:t>
      </w:r>
      <w:r w:rsidRPr="00270432">
        <w:rPr>
          <w:rFonts w:ascii="Arial" w:hAnsi="Arial" w:cs="Arial"/>
          <w:color w:val="00000A"/>
          <w:sz w:val="24"/>
        </w:rPr>
        <w:t>, że zużycie, które wykazał w deklaracji nie jest zawyżane, a jego wartość wynika z bezpośredniego zużycia energii elektrycznej, które może udokumentować rachunkami wskazującymi zużycie w kWh energii elektrycznej dla danej lokalizacji. Jeśli okres zamieszkania jest krótszy należy przedstawiać zużycie za okres, którego dotyczy zamieszkanie w budynku. Uczestnik na każde wezwanie Gminy ma obowiązek przedstawić rachunki.</w:t>
      </w:r>
    </w:p>
    <w:p w14:paraId="1527ADE6" w14:textId="3A8D4945" w:rsidR="0042143D" w:rsidRPr="00270432" w:rsidRDefault="0042143D" w:rsidP="007904B8">
      <w:pPr>
        <w:numPr>
          <w:ilvl w:val="0"/>
          <w:numId w:val="8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Wymogi, które musi spełniać Uczestnik projektu objęty deklaracją na etapie oceny deklaracji, podpisania umowy i odbioru </w:t>
      </w:r>
      <w:r w:rsidR="00F2779B" w:rsidRPr="00270432">
        <w:rPr>
          <w:rFonts w:ascii="Arial" w:hAnsi="Arial" w:cs="Arial"/>
          <w:color w:val="00000A"/>
          <w:sz w:val="24"/>
        </w:rPr>
        <w:t xml:space="preserve">nowej </w:t>
      </w:r>
      <w:r w:rsidRPr="00270432">
        <w:rPr>
          <w:rFonts w:ascii="Arial" w:hAnsi="Arial" w:cs="Arial"/>
          <w:color w:val="00000A"/>
          <w:sz w:val="24"/>
        </w:rPr>
        <w:t>instalacji</w:t>
      </w:r>
      <w:r w:rsidR="002C5113" w:rsidRPr="00270432">
        <w:rPr>
          <w:rFonts w:ascii="Arial" w:hAnsi="Arial" w:cs="Arial"/>
          <w:color w:val="00000A"/>
          <w:sz w:val="24"/>
        </w:rPr>
        <w:t xml:space="preserve"> fotowoltaicznej wraz z magazynem oraz montażu magazynu energii do już istniejącej instalacji fotowoltaicznej</w:t>
      </w:r>
      <w:r w:rsidRPr="00270432">
        <w:rPr>
          <w:rFonts w:ascii="Arial" w:hAnsi="Arial" w:cs="Arial"/>
          <w:color w:val="00000A"/>
          <w:sz w:val="24"/>
        </w:rPr>
        <w:t xml:space="preserve"> to:</w:t>
      </w:r>
    </w:p>
    <w:p w14:paraId="2E4712B8" w14:textId="77777777" w:rsidR="0042143D" w:rsidRPr="00270432" w:rsidRDefault="0042143D" w:rsidP="007904B8">
      <w:pPr>
        <w:pStyle w:val="Akapitzlist"/>
        <w:numPr>
          <w:ilvl w:val="0"/>
          <w:numId w:val="29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>posiadanie tytułu własności do nieruchomości w postaci: prawa własności lub współwłasności, stan prawny musi być uregulowany na dzień oceny deklaracji,</w:t>
      </w:r>
    </w:p>
    <w:p w14:paraId="77A5DF3A" w14:textId="14D4E451" w:rsidR="0042143D" w:rsidRPr="00270432" w:rsidRDefault="00D25EBD" w:rsidP="007904B8">
      <w:pPr>
        <w:pStyle w:val="Akapitzlist"/>
        <w:numPr>
          <w:ilvl w:val="0"/>
          <w:numId w:val="29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proofErr w:type="gramStart"/>
      <w:r w:rsidRPr="00270432">
        <w:rPr>
          <w:rFonts w:ascii="Arial" w:hAnsi="Arial" w:cs="Arial"/>
          <w:color w:val="00000A"/>
          <w:sz w:val="24"/>
        </w:rPr>
        <w:t xml:space="preserve">Wykorzystywanie  </w:t>
      </w:r>
      <w:r w:rsidR="00256CF7">
        <w:rPr>
          <w:rFonts w:ascii="Arial" w:hAnsi="Arial" w:cs="Arial"/>
          <w:color w:val="00000A"/>
          <w:sz w:val="24"/>
        </w:rPr>
        <w:t>nieruchomości</w:t>
      </w:r>
      <w:proofErr w:type="gramEnd"/>
      <w:r w:rsidR="00256CF7">
        <w:rPr>
          <w:rFonts w:ascii="Arial" w:hAnsi="Arial" w:cs="Arial"/>
          <w:color w:val="00000A"/>
          <w:sz w:val="24"/>
        </w:rPr>
        <w:t xml:space="preserve"> </w:t>
      </w:r>
      <w:r w:rsidRPr="00270432">
        <w:rPr>
          <w:rFonts w:ascii="Arial" w:hAnsi="Arial" w:cs="Arial"/>
          <w:color w:val="00000A"/>
          <w:sz w:val="24"/>
        </w:rPr>
        <w:t xml:space="preserve">wyłącznie na własne i własnego gospodarstwa domowego potrzeby mieszkalne (zakaz prowadzenia działalności gospodarczej), gwarantuje to spełnienie zasady, że budynek wykorzystywany jest </w:t>
      </w:r>
      <w:proofErr w:type="gramStart"/>
      <w:r w:rsidRPr="00270432">
        <w:rPr>
          <w:rFonts w:ascii="Arial" w:hAnsi="Arial" w:cs="Arial"/>
          <w:color w:val="00000A"/>
          <w:sz w:val="24"/>
        </w:rPr>
        <w:t>wyłącznie  na</w:t>
      </w:r>
      <w:proofErr w:type="gramEnd"/>
      <w:r w:rsidRPr="00270432">
        <w:rPr>
          <w:rFonts w:ascii="Arial" w:hAnsi="Arial" w:cs="Arial"/>
          <w:color w:val="00000A"/>
          <w:sz w:val="24"/>
        </w:rPr>
        <w:t xml:space="preserve"> własne i własnego gospodarstwa domowego potrzeby mieszkalne (w ramach projektu obowiązuje zakaz prowadzenia działalności gospodarczej)</w:t>
      </w:r>
      <w:r w:rsidR="0042143D" w:rsidRPr="00270432">
        <w:rPr>
          <w:rFonts w:ascii="Arial" w:hAnsi="Arial" w:cs="Arial"/>
          <w:color w:val="00000A"/>
          <w:sz w:val="24"/>
        </w:rPr>
        <w:t>,</w:t>
      </w:r>
    </w:p>
    <w:p w14:paraId="3171B1BA" w14:textId="77777777" w:rsidR="0042143D" w:rsidRPr="00270432" w:rsidRDefault="0042143D" w:rsidP="007904B8">
      <w:pPr>
        <w:pStyle w:val="Akapitzlist"/>
        <w:numPr>
          <w:ilvl w:val="0"/>
          <w:numId w:val="29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>brak zaległości z tytułu podatku od nieruchomości oraz opłaty za gospodarowanie odpadami komunalnymi, na dzień podpisania umowy o wsparcie i odbioru inwestycji, zaległości wobec Gminy Lubliniec z tytułu podatku od nieruchomości oraz opłaty za gospodarowanie odpadami komunalnymi,</w:t>
      </w:r>
    </w:p>
    <w:p w14:paraId="71BBF792" w14:textId="31CC3CAB" w:rsidR="0042143D" w:rsidRPr="00270432" w:rsidRDefault="0042143D" w:rsidP="007904B8">
      <w:pPr>
        <w:pStyle w:val="Akapitzlist"/>
        <w:numPr>
          <w:ilvl w:val="0"/>
          <w:numId w:val="29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złożenie </w:t>
      </w:r>
      <w:r w:rsidR="00F2779B" w:rsidRPr="00270432">
        <w:rPr>
          <w:rFonts w:ascii="Arial" w:hAnsi="Arial" w:cs="Arial"/>
          <w:color w:val="00000A"/>
          <w:sz w:val="24"/>
        </w:rPr>
        <w:t>oświadczenia</w:t>
      </w:r>
      <w:r w:rsidRPr="00270432">
        <w:rPr>
          <w:rFonts w:ascii="Arial" w:hAnsi="Arial" w:cs="Arial"/>
          <w:color w:val="00000A"/>
          <w:sz w:val="24"/>
        </w:rPr>
        <w:t>, że zużycie, które wykazał w deklaracji nie jest zawyżane, a jego wartość wynika z bezpośredniego zużycia energii elektrycznej, które może udokumentować rachunkami wskazującymi zużycie w kWh energii elektrycznej dla danej lokalizacji. Jeśli okres zamieszkania jest krótszy należy przedstawiać zużycie za okres, którego dotyczy zamieszkanie w budynku. Uczestnik na każde wezwanie Gminy ma obowiązek przedstawić rachunki.</w:t>
      </w:r>
      <w:r w:rsidR="00307B3F" w:rsidRPr="00270432">
        <w:rPr>
          <w:rFonts w:ascii="Arial" w:hAnsi="Arial" w:cs="Arial"/>
          <w:color w:val="00000A"/>
          <w:sz w:val="24"/>
        </w:rPr>
        <w:t xml:space="preserve"> Oświadczenie ma na celu ustalenie, że instalacja w ramach projektu dobrana została do rzeczywistych potrzeb, czyli czy rozmiar (zdolność wytwórcza) instalacji nie przekracza realnego zapotrzebowania podmiotu na energię elektryczną.</w:t>
      </w:r>
    </w:p>
    <w:p w14:paraId="36875F62" w14:textId="5E056970" w:rsidR="00D613C9" w:rsidRPr="00270432" w:rsidRDefault="00C411C2" w:rsidP="00FF25D7">
      <w:pPr>
        <w:pStyle w:val="Nagwek2"/>
        <w:spacing w:line="276" w:lineRule="auto"/>
      </w:pPr>
      <w:r w:rsidRPr="00270432">
        <w:t>§ 10</w:t>
      </w:r>
    </w:p>
    <w:p w14:paraId="5171C5F9" w14:textId="26F88E24" w:rsidR="00A43FFE" w:rsidRPr="00270432" w:rsidRDefault="001B21D7" w:rsidP="007904B8">
      <w:pPr>
        <w:numPr>
          <w:ilvl w:val="0"/>
          <w:numId w:val="7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>Wymogi, które musi spełniać budynek objęty deklaracją na etapie jej oceny</w:t>
      </w:r>
      <w:r w:rsidR="00A43FFE" w:rsidRPr="00270432">
        <w:rPr>
          <w:rFonts w:ascii="Arial" w:hAnsi="Arial" w:cs="Arial"/>
          <w:color w:val="00000A"/>
          <w:sz w:val="24"/>
        </w:rPr>
        <w:t xml:space="preserve"> deklaracji</w:t>
      </w:r>
      <w:r w:rsidR="0042143D" w:rsidRPr="00270432">
        <w:rPr>
          <w:rFonts w:ascii="Arial" w:hAnsi="Arial" w:cs="Arial"/>
          <w:color w:val="00000A"/>
          <w:sz w:val="24"/>
        </w:rPr>
        <w:t>, podpisania umowy i odbioru instalacji</w:t>
      </w:r>
      <w:r w:rsidR="00A43FFE" w:rsidRPr="00270432">
        <w:rPr>
          <w:rFonts w:ascii="Arial" w:hAnsi="Arial" w:cs="Arial"/>
          <w:color w:val="00000A"/>
          <w:sz w:val="24"/>
        </w:rPr>
        <w:t xml:space="preserve"> </w:t>
      </w:r>
      <w:r w:rsidR="002C5113" w:rsidRPr="00270432">
        <w:rPr>
          <w:rFonts w:ascii="Arial" w:hAnsi="Arial" w:cs="Arial"/>
          <w:color w:val="00000A"/>
          <w:sz w:val="24"/>
        </w:rPr>
        <w:t xml:space="preserve">(dotyczy to zarówno montażu nowej instalacji fotowoltaicznej z magazynem energii, jak i magazynu do już istniejącej instalacji fotowoltaicznej) </w:t>
      </w:r>
      <w:r w:rsidR="00A43FFE" w:rsidRPr="00270432">
        <w:rPr>
          <w:rFonts w:ascii="Arial" w:hAnsi="Arial" w:cs="Arial"/>
          <w:color w:val="00000A"/>
          <w:sz w:val="24"/>
        </w:rPr>
        <w:t>to:</w:t>
      </w:r>
    </w:p>
    <w:p w14:paraId="2D991472" w14:textId="24A0E517" w:rsidR="00D613C9" w:rsidRPr="00270432" w:rsidRDefault="00C411C2" w:rsidP="007904B8">
      <w:pPr>
        <w:pStyle w:val="Akapitzlist"/>
        <w:numPr>
          <w:ilvl w:val="0"/>
          <w:numId w:val="30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Dach budynku mieszkalnego lub niemieszkalnego, na którym będzie montowana instalacja </w:t>
      </w:r>
      <w:proofErr w:type="gramStart"/>
      <w:r w:rsidRPr="00270432">
        <w:rPr>
          <w:rFonts w:ascii="Arial" w:hAnsi="Arial" w:cs="Arial"/>
          <w:color w:val="00000A"/>
          <w:sz w:val="24"/>
        </w:rPr>
        <w:t>OZE</w:t>
      </w:r>
      <w:r w:rsidR="007202DE" w:rsidRPr="00270432">
        <w:rPr>
          <w:rFonts w:ascii="Arial" w:hAnsi="Arial" w:cs="Arial"/>
          <w:color w:val="00000A"/>
          <w:sz w:val="24"/>
        </w:rPr>
        <w:t>(</w:t>
      </w:r>
      <w:proofErr w:type="gramEnd"/>
      <w:r w:rsidR="007202DE" w:rsidRPr="00270432">
        <w:rPr>
          <w:rFonts w:ascii="Arial" w:hAnsi="Arial" w:cs="Arial"/>
          <w:color w:val="00000A"/>
          <w:sz w:val="24"/>
        </w:rPr>
        <w:t>dotyczy to zarówno montażu nowej instalacji fotowoltaicznej z magazynem energii, jak i magazynu do już istniejącej instalacji fotowoltaicznej)</w:t>
      </w:r>
      <w:r w:rsidRPr="00270432">
        <w:rPr>
          <w:rFonts w:ascii="Arial" w:hAnsi="Arial" w:cs="Arial"/>
          <w:color w:val="00000A"/>
          <w:sz w:val="24"/>
        </w:rPr>
        <w:t xml:space="preserve">, nie może być pokryty eternitem (azbestem) – dotyczy instalacji fotowoltaicznej.  </w:t>
      </w:r>
    </w:p>
    <w:p w14:paraId="64B23799" w14:textId="5A62E0DE" w:rsidR="00D613C9" w:rsidRPr="00270432" w:rsidRDefault="00C411C2" w:rsidP="007904B8">
      <w:pPr>
        <w:pStyle w:val="Akapitzlist"/>
        <w:numPr>
          <w:ilvl w:val="0"/>
          <w:numId w:val="30"/>
        </w:numPr>
        <w:spacing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Realizacja Inwestycji możliwa jest tylko </w:t>
      </w:r>
      <w:r w:rsidR="003F42DB" w:rsidRPr="00270432">
        <w:rPr>
          <w:rFonts w:ascii="Arial" w:hAnsi="Arial" w:cs="Arial"/>
          <w:color w:val="00000A"/>
          <w:sz w:val="24"/>
        </w:rPr>
        <w:t xml:space="preserve">w sytuacji, gdy instalacja będzie dedykowana </w:t>
      </w:r>
      <w:r w:rsidRPr="00270432">
        <w:rPr>
          <w:rFonts w:ascii="Arial" w:hAnsi="Arial" w:cs="Arial"/>
          <w:color w:val="00000A"/>
          <w:sz w:val="24"/>
        </w:rPr>
        <w:t>dla budynk</w:t>
      </w:r>
      <w:r w:rsidR="003F42DB" w:rsidRPr="00270432">
        <w:rPr>
          <w:rFonts w:ascii="Arial" w:hAnsi="Arial" w:cs="Arial"/>
          <w:color w:val="00000A"/>
          <w:sz w:val="24"/>
        </w:rPr>
        <w:t>u</w:t>
      </w:r>
      <w:r w:rsidRPr="00270432">
        <w:rPr>
          <w:rFonts w:ascii="Arial" w:hAnsi="Arial" w:cs="Arial"/>
          <w:color w:val="00000A"/>
          <w:sz w:val="24"/>
        </w:rPr>
        <w:t xml:space="preserve"> oddan</w:t>
      </w:r>
      <w:r w:rsidR="003F42DB" w:rsidRPr="00270432">
        <w:rPr>
          <w:rFonts w:ascii="Arial" w:hAnsi="Arial" w:cs="Arial"/>
          <w:color w:val="00000A"/>
          <w:sz w:val="24"/>
        </w:rPr>
        <w:t>ego</w:t>
      </w:r>
      <w:r w:rsidRPr="00270432">
        <w:rPr>
          <w:rFonts w:ascii="Arial" w:hAnsi="Arial" w:cs="Arial"/>
          <w:color w:val="00000A"/>
          <w:sz w:val="24"/>
        </w:rPr>
        <w:t xml:space="preserve"> do użytkowania na dzień składania deklaracji udziału w Projekcie</w:t>
      </w:r>
      <w:r w:rsidR="003F42DB" w:rsidRPr="00270432">
        <w:rPr>
          <w:rFonts w:ascii="Arial" w:hAnsi="Arial" w:cs="Arial"/>
          <w:color w:val="00000A"/>
          <w:sz w:val="24"/>
        </w:rPr>
        <w:t xml:space="preserve"> (tj. posiadającego zgłoszenie o zakończeniu budowy do Powiatowego Inspektora Nadzoru Budowlanego)</w:t>
      </w:r>
      <w:r w:rsidRPr="00270432">
        <w:rPr>
          <w:rFonts w:ascii="Arial" w:hAnsi="Arial" w:cs="Arial"/>
          <w:color w:val="00000A"/>
          <w:sz w:val="24"/>
        </w:rPr>
        <w:t xml:space="preserve">. Weryfikacja oświadczenia złożonego w deklaracji nastąpi na podstawie dokumentów składanych przez Uczestnika Projektu </w:t>
      </w:r>
      <w:r w:rsidR="003F42DB" w:rsidRPr="00270432">
        <w:rPr>
          <w:rFonts w:ascii="Arial" w:hAnsi="Arial" w:cs="Arial"/>
          <w:color w:val="00000A"/>
          <w:sz w:val="24"/>
        </w:rPr>
        <w:t>w naborze</w:t>
      </w:r>
      <w:r w:rsidRPr="00270432">
        <w:rPr>
          <w:rFonts w:ascii="Arial" w:hAnsi="Arial" w:cs="Arial"/>
          <w:color w:val="00000A"/>
          <w:sz w:val="24"/>
        </w:rPr>
        <w:t xml:space="preserve">. </w:t>
      </w:r>
    </w:p>
    <w:p w14:paraId="0A76F6AC" w14:textId="77777777" w:rsidR="002949F9" w:rsidRPr="00270432" w:rsidRDefault="002949F9" w:rsidP="007904B8">
      <w:pPr>
        <w:spacing w:after="28" w:line="276" w:lineRule="auto"/>
        <w:ind w:left="851" w:right="15" w:firstLine="0"/>
        <w:jc w:val="left"/>
        <w:rPr>
          <w:rFonts w:ascii="Arial" w:hAnsi="Arial" w:cs="Arial"/>
          <w:color w:val="00000A"/>
          <w:sz w:val="24"/>
        </w:rPr>
      </w:pPr>
    </w:p>
    <w:p w14:paraId="421629D5" w14:textId="5EE4D328" w:rsidR="002949F9" w:rsidRPr="00270432" w:rsidRDefault="002949F9" w:rsidP="007904B8">
      <w:pPr>
        <w:pStyle w:val="Akapitzlist"/>
        <w:numPr>
          <w:ilvl w:val="0"/>
          <w:numId w:val="30"/>
        </w:numPr>
        <w:spacing w:after="0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Instalacja OZE (dotyczy to zarówno montażu nowej instalacji fotowoltaicznej z magazynem energii, jak i magazynu do już istniejącej instalacji fotowoltaicznej) w ramach Projektu nie może być montowana na/w budynku letniskowym tj. w budynku, </w:t>
      </w:r>
      <w:proofErr w:type="gramStart"/>
      <w:r w:rsidRPr="00270432">
        <w:rPr>
          <w:rFonts w:ascii="Arial" w:hAnsi="Arial" w:cs="Arial"/>
          <w:color w:val="00000A"/>
          <w:sz w:val="24"/>
        </w:rPr>
        <w:t>który  nie</w:t>
      </w:r>
      <w:proofErr w:type="gramEnd"/>
      <w:r w:rsidRPr="00270432">
        <w:rPr>
          <w:rFonts w:ascii="Arial" w:hAnsi="Arial" w:cs="Arial"/>
          <w:color w:val="00000A"/>
          <w:sz w:val="24"/>
        </w:rPr>
        <w:t xml:space="preserve"> jest przeznaczonym do stałego </w:t>
      </w:r>
      <w:r w:rsidR="00557F6A" w:rsidRPr="00270432">
        <w:rPr>
          <w:rFonts w:ascii="Arial" w:hAnsi="Arial" w:cs="Arial"/>
          <w:color w:val="00000A"/>
          <w:sz w:val="24"/>
        </w:rPr>
        <w:t>zamieszkania, lecz</w:t>
      </w:r>
      <w:r w:rsidRPr="00270432">
        <w:rPr>
          <w:rFonts w:ascii="Arial" w:hAnsi="Arial" w:cs="Arial"/>
          <w:color w:val="00000A"/>
          <w:sz w:val="24"/>
        </w:rPr>
        <w:t xml:space="preserve"> do okresowego wypoczynku. </w:t>
      </w:r>
    </w:p>
    <w:p w14:paraId="4B7980B0" w14:textId="77777777" w:rsidR="002949F9" w:rsidRPr="00270432" w:rsidRDefault="002949F9" w:rsidP="007904B8">
      <w:pPr>
        <w:pStyle w:val="Akapitzlist"/>
        <w:numPr>
          <w:ilvl w:val="0"/>
          <w:numId w:val="30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Odbiorca zapewni Gminie Lubliniec dostęp do systemu monitorowania produkcji energii elektrycznej z instalacji PV od momentu zakończenia montażu instalacji OZE do czasu zakończenia okresu trwałości </w:t>
      </w:r>
      <w:proofErr w:type="gramStart"/>
      <w:r w:rsidRPr="00270432">
        <w:rPr>
          <w:rFonts w:ascii="Arial" w:hAnsi="Arial" w:cs="Arial"/>
          <w:color w:val="00000A"/>
          <w:sz w:val="24"/>
        </w:rPr>
        <w:t>Projektu .</w:t>
      </w:r>
      <w:proofErr w:type="gramEnd"/>
    </w:p>
    <w:p w14:paraId="5658BE85" w14:textId="4647BCE2" w:rsidR="001B21D7" w:rsidRPr="00270432" w:rsidRDefault="001B21D7" w:rsidP="007904B8">
      <w:pPr>
        <w:pStyle w:val="Akapitzlist"/>
        <w:numPr>
          <w:ilvl w:val="0"/>
          <w:numId w:val="30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proofErr w:type="gramStart"/>
      <w:r w:rsidRPr="00270432">
        <w:rPr>
          <w:rFonts w:ascii="Arial" w:hAnsi="Arial" w:cs="Arial"/>
          <w:color w:val="00000A"/>
          <w:sz w:val="24"/>
        </w:rPr>
        <w:t xml:space="preserve">W </w:t>
      </w:r>
      <w:r w:rsidR="00256CF7">
        <w:rPr>
          <w:rFonts w:ascii="Arial" w:hAnsi="Arial" w:cs="Arial"/>
          <w:color w:val="00000A"/>
          <w:sz w:val="24"/>
        </w:rPr>
        <w:t xml:space="preserve"> nieruchomości</w:t>
      </w:r>
      <w:proofErr w:type="gramEnd"/>
      <w:r w:rsidRPr="00270432">
        <w:rPr>
          <w:rFonts w:ascii="Arial" w:hAnsi="Arial" w:cs="Arial"/>
          <w:color w:val="00000A"/>
          <w:sz w:val="24"/>
        </w:rPr>
        <w:t>, w którym montowana będzie Instalacja OZE</w:t>
      </w:r>
      <w:r w:rsidR="007202DE" w:rsidRPr="00270432">
        <w:rPr>
          <w:rFonts w:ascii="Arial" w:hAnsi="Arial" w:cs="Arial"/>
          <w:color w:val="00000A"/>
          <w:sz w:val="24"/>
        </w:rPr>
        <w:t xml:space="preserve"> (dotyczy to zarówno montażu nowej instalacji fotowoltaicznej z magazynem energii, jak i magazynu do już istniejącej instalacji fotowoltaicznej) </w:t>
      </w:r>
      <w:r w:rsidRPr="00270432">
        <w:rPr>
          <w:rFonts w:ascii="Arial" w:hAnsi="Arial" w:cs="Arial"/>
          <w:color w:val="00000A"/>
          <w:sz w:val="24"/>
        </w:rPr>
        <w:t>nie może być prowadzona działalność gospodarcza. Poprzez prowadzenie działalności gospodarczej Gmina rozumie następujące sytuacje:</w:t>
      </w:r>
    </w:p>
    <w:p w14:paraId="3600B6E1" w14:textId="71C56C40" w:rsidR="001B21D7" w:rsidRPr="00270432" w:rsidRDefault="001B21D7" w:rsidP="007904B8">
      <w:pPr>
        <w:numPr>
          <w:ilvl w:val="2"/>
          <w:numId w:val="7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>w rejestrze CEIDG w rubryce</w:t>
      </w:r>
      <w:r w:rsidR="00BA2439" w:rsidRPr="00270432">
        <w:rPr>
          <w:rFonts w:ascii="Arial" w:hAnsi="Arial" w:cs="Arial"/>
          <w:color w:val="00000A"/>
          <w:sz w:val="24"/>
        </w:rPr>
        <w:t xml:space="preserve"> Stałe miejsce wykonywania działalności gospodarczej lub Dodatkowe stałe miejsca wykonywania działalności gospodarczej</w:t>
      </w:r>
      <w:r w:rsidRPr="00270432">
        <w:rPr>
          <w:rFonts w:ascii="Arial" w:hAnsi="Arial" w:cs="Arial"/>
          <w:color w:val="00000A"/>
          <w:sz w:val="24"/>
        </w:rPr>
        <w:t>: występuje adres budynku/lokalu, którego dotyczy deklaracja</w:t>
      </w:r>
      <w:r w:rsidR="00F2779B" w:rsidRPr="00270432">
        <w:rPr>
          <w:rFonts w:ascii="Arial" w:hAnsi="Arial" w:cs="Arial"/>
          <w:color w:val="00000A"/>
          <w:sz w:val="24"/>
        </w:rPr>
        <w:t xml:space="preserve"> udziału w projekcie</w:t>
      </w:r>
      <w:r w:rsidRPr="00270432">
        <w:rPr>
          <w:rFonts w:ascii="Arial" w:hAnsi="Arial" w:cs="Arial"/>
          <w:color w:val="00000A"/>
          <w:sz w:val="24"/>
        </w:rPr>
        <w:t>,</w:t>
      </w:r>
    </w:p>
    <w:p w14:paraId="26D001E0" w14:textId="3DD6CC7C" w:rsidR="001B21D7" w:rsidRPr="00270432" w:rsidRDefault="001B21D7" w:rsidP="007904B8">
      <w:pPr>
        <w:numPr>
          <w:ilvl w:val="2"/>
          <w:numId w:val="7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w rejestrze KRS w rubryce odnoszącej się do oddziału lub siedziby wpisano adres budynku/lokalu, którego dotyczy deklaracja </w:t>
      </w:r>
      <w:r w:rsidR="00F2779B" w:rsidRPr="00270432">
        <w:rPr>
          <w:rFonts w:ascii="Arial" w:hAnsi="Arial" w:cs="Arial"/>
          <w:color w:val="00000A"/>
          <w:sz w:val="24"/>
        </w:rPr>
        <w:t>udziału w projekcie</w:t>
      </w:r>
      <w:r w:rsidRPr="00270432">
        <w:rPr>
          <w:rFonts w:ascii="Arial" w:hAnsi="Arial" w:cs="Arial"/>
          <w:color w:val="00000A"/>
          <w:sz w:val="24"/>
        </w:rPr>
        <w:t>,</w:t>
      </w:r>
    </w:p>
    <w:p w14:paraId="790C3F3E" w14:textId="759A7EDC" w:rsidR="001B21D7" w:rsidRPr="00270432" w:rsidRDefault="001B21D7" w:rsidP="007904B8">
      <w:pPr>
        <w:numPr>
          <w:ilvl w:val="2"/>
          <w:numId w:val="7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>w rejestrze REGON pod adresem budynku/</w:t>
      </w:r>
      <w:r w:rsidR="00F2779B" w:rsidRPr="00270432">
        <w:rPr>
          <w:rFonts w:ascii="Arial" w:hAnsi="Arial" w:cs="Arial"/>
          <w:color w:val="00000A"/>
          <w:sz w:val="24"/>
        </w:rPr>
        <w:t xml:space="preserve">lokalu, którego dotyczy deklaracja udziału w projekcie </w:t>
      </w:r>
      <w:r w:rsidRPr="00270432">
        <w:rPr>
          <w:rFonts w:ascii="Arial" w:hAnsi="Arial" w:cs="Arial"/>
          <w:color w:val="00000A"/>
          <w:sz w:val="24"/>
        </w:rPr>
        <w:t>siedzibę posiada gospodarstwo rolne,</w:t>
      </w:r>
    </w:p>
    <w:p w14:paraId="242E383F" w14:textId="327ABF4F" w:rsidR="001B21D7" w:rsidRPr="00270432" w:rsidRDefault="001B21D7" w:rsidP="007904B8">
      <w:pPr>
        <w:numPr>
          <w:ilvl w:val="2"/>
          <w:numId w:val="7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>w rejestrze podatkowym (dotyczy podatku od nieruchomości), który prowadzony jest przez Gminę zgłoszono dla adresu budynku/lokalu</w:t>
      </w:r>
      <w:r w:rsidR="00F2779B" w:rsidRPr="00270432">
        <w:rPr>
          <w:rFonts w:ascii="Arial" w:hAnsi="Arial" w:cs="Arial"/>
          <w:color w:val="00000A"/>
          <w:sz w:val="24"/>
        </w:rPr>
        <w:t xml:space="preserve">, którego dotyczy deklaracja udziału w projekcie </w:t>
      </w:r>
      <w:r w:rsidRPr="00270432">
        <w:rPr>
          <w:rFonts w:ascii="Arial" w:hAnsi="Arial" w:cs="Arial"/>
          <w:color w:val="00000A"/>
          <w:sz w:val="24"/>
        </w:rPr>
        <w:t>wykazano powierzchnię podlegającą opodatkowaniu z tytułu działalności gospodarczej,</w:t>
      </w:r>
    </w:p>
    <w:p w14:paraId="7B5ABEDE" w14:textId="5C01B051" w:rsidR="001B21D7" w:rsidRPr="00270432" w:rsidRDefault="001B21D7" w:rsidP="007904B8">
      <w:pPr>
        <w:numPr>
          <w:ilvl w:val="2"/>
          <w:numId w:val="7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w trakcie weryfikacji/kontroli/odbioru zostanie zidentyfikowana sytuacja, która potwierdza prowadzenie działalności gospodarczej (np. tablica informacyjna, szyld, wydzielone pomieszczenie) </w:t>
      </w:r>
      <w:r w:rsidR="00880EED" w:rsidRPr="00270432">
        <w:rPr>
          <w:rFonts w:ascii="Arial" w:hAnsi="Arial" w:cs="Arial"/>
          <w:color w:val="00000A"/>
          <w:sz w:val="24"/>
        </w:rPr>
        <w:t>dla miejsca realizacji inwestycji</w:t>
      </w:r>
      <w:r w:rsidRPr="00270432">
        <w:rPr>
          <w:rFonts w:ascii="Arial" w:hAnsi="Arial" w:cs="Arial"/>
          <w:color w:val="00000A"/>
          <w:sz w:val="24"/>
        </w:rPr>
        <w:t>;</w:t>
      </w:r>
    </w:p>
    <w:p w14:paraId="66B55216" w14:textId="633CC6BD" w:rsidR="001B21D7" w:rsidRPr="00270432" w:rsidRDefault="001B21D7" w:rsidP="007904B8">
      <w:pPr>
        <w:spacing w:before="240" w:after="28" w:line="276" w:lineRule="auto"/>
        <w:ind w:left="851" w:right="15" w:firstLine="0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W przypadku wystąpienia, której z sytuacji określonych w punktach od </w:t>
      </w:r>
      <w:r w:rsidR="00B511AD" w:rsidRPr="00270432">
        <w:rPr>
          <w:rFonts w:ascii="Arial" w:hAnsi="Arial" w:cs="Arial"/>
          <w:color w:val="00000A"/>
          <w:sz w:val="24"/>
        </w:rPr>
        <w:t>I</w:t>
      </w:r>
      <w:r w:rsidRPr="00270432">
        <w:rPr>
          <w:rFonts w:ascii="Arial" w:hAnsi="Arial" w:cs="Arial"/>
          <w:color w:val="00000A"/>
          <w:sz w:val="24"/>
        </w:rPr>
        <w:t>-</w:t>
      </w:r>
      <w:r w:rsidR="00B511AD" w:rsidRPr="00270432">
        <w:rPr>
          <w:rFonts w:ascii="Arial" w:hAnsi="Arial" w:cs="Arial"/>
          <w:color w:val="00000A"/>
          <w:sz w:val="24"/>
        </w:rPr>
        <w:t>V</w:t>
      </w:r>
      <w:r w:rsidRPr="00270432">
        <w:rPr>
          <w:rFonts w:ascii="Arial" w:hAnsi="Arial" w:cs="Arial"/>
          <w:color w:val="00000A"/>
          <w:sz w:val="24"/>
        </w:rPr>
        <w:t xml:space="preserve"> Uczestnik zostanie wykluczony na każdym z etapów projektu.</w:t>
      </w:r>
    </w:p>
    <w:p w14:paraId="28D3C7B9" w14:textId="5D5BA929" w:rsidR="00531D82" w:rsidRPr="00270432" w:rsidRDefault="00531D82" w:rsidP="007904B8">
      <w:pPr>
        <w:spacing w:before="240" w:after="28" w:line="276" w:lineRule="auto"/>
        <w:ind w:left="851" w:right="15" w:firstLine="0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Dopuszcza jest możliwość posiadania działalności zarejestrowanej. Oznacza to wyłącznie wskazanie w rejestrze CEIDG adresu </w:t>
      </w:r>
      <w:proofErr w:type="gramStart"/>
      <w:r w:rsidRPr="00270432">
        <w:rPr>
          <w:rFonts w:ascii="Arial" w:hAnsi="Arial" w:cs="Arial"/>
          <w:color w:val="00000A"/>
          <w:sz w:val="24"/>
        </w:rPr>
        <w:t>inwestycji,</w:t>
      </w:r>
      <w:proofErr w:type="gramEnd"/>
      <w:r w:rsidRPr="00270432">
        <w:rPr>
          <w:rFonts w:ascii="Arial" w:hAnsi="Arial" w:cs="Arial"/>
          <w:color w:val="00000A"/>
          <w:sz w:val="24"/>
        </w:rPr>
        <w:t xml:space="preserve"> jako adresu do doręczeń. Występowanie adresu inwestycji w innych </w:t>
      </w:r>
      <w:r w:rsidR="006B6D48" w:rsidRPr="00270432">
        <w:rPr>
          <w:rFonts w:ascii="Arial" w:hAnsi="Arial" w:cs="Arial"/>
          <w:color w:val="00000A"/>
          <w:sz w:val="24"/>
        </w:rPr>
        <w:t>rejestrach (KRS, REGON) wyklucza uczestnika z możliwości realizacji.</w:t>
      </w:r>
    </w:p>
    <w:p w14:paraId="3D7CF8FF" w14:textId="25820AF7" w:rsidR="00880EED" w:rsidRPr="00270432" w:rsidRDefault="0025057D" w:rsidP="007904B8">
      <w:pPr>
        <w:pStyle w:val="Akapitzlist"/>
        <w:numPr>
          <w:ilvl w:val="0"/>
          <w:numId w:val="30"/>
        </w:numPr>
        <w:spacing w:before="240" w:after="28" w:line="276" w:lineRule="auto"/>
        <w:ind w:right="15" w:hanging="578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Budynek/lokal, którego dotyczy Deklaracja, może być objęty </w:t>
      </w:r>
      <w:r w:rsidR="00557F6A" w:rsidRPr="00270432">
        <w:rPr>
          <w:rFonts w:ascii="Arial" w:hAnsi="Arial" w:cs="Arial"/>
          <w:color w:val="00000A"/>
          <w:sz w:val="24"/>
        </w:rPr>
        <w:t>Projektem, jeśli</w:t>
      </w:r>
      <w:r w:rsidRPr="00270432">
        <w:rPr>
          <w:rFonts w:ascii="Arial" w:hAnsi="Arial" w:cs="Arial"/>
          <w:color w:val="00000A"/>
          <w:sz w:val="24"/>
        </w:rPr>
        <w:t xml:space="preserve"> znajduje się na terenie objętym ochroną konserwatora zabytków lub jest zabytkiem (wpisanym do rejestru zabytków lub ujętym w gminnej ewidencji zabytków), pod warunkiem, że najpóźniej w dniu podpisania Umowy o wsparcie Uczestnik Projektu dostarczy Gminie Lubliniec opinię konserwatora zabytków i/lub zgodę konserwatora zabytków i/lub prawomocne pozwolenie na budowę dotyczące planowanej do zamontowania instalacji OZE, jeśli takie są wymagane.</w:t>
      </w:r>
    </w:p>
    <w:p w14:paraId="229F79BB" w14:textId="085C6D44" w:rsidR="00307B3F" w:rsidRPr="00270432" w:rsidRDefault="00307B3F" w:rsidP="007904B8">
      <w:pPr>
        <w:pStyle w:val="Akapitzlist"/>
        <w:numPr>
          <w:ilvl w:val="0"/>
          <w:numId w:val="30"/>
        </w:numPr>
        <w:spacing w:before="240" w:after="28" w:line="276" w:lineRule="auto"/>
        <w:ind w:right="15" w:hanging="578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 xml:space="preserve">Energia </w:t>
      </w:r>
      <w:r w:rsidR="007202DE" w:rsidRPr="00270432">
        <w:rPr>
          <w:rFonts w:ascii="Arial" w:hAnsi="Arial" w:cs="Arial"/>
          <w:color w:val="00000A"/>
          <w:sz w:val="24"/>
        </w:rPr>
        <w:t xml:space="preserve">elektryczna </w:t>
      </w:r>
      <w:r w:rsidRPr="00270432">
        <w:rPr>
          <w:rFonts w:ascii="Arial" w:hAnsi="Arial" w:cs="Arial"/>
          <w:color w:val="00000A"/>
          <w:sz w:val="24"/>
        </w:rPr>
        <w:t>jest zużywana głównie na potrzeby własne, tj. maksymalnie 20% (w skali roku) ilości energii wytworzonej w danej instalacji nie jest zużywane przez podmiot na potrzeby własne i może zostać przekazane do sieci elektroenergetycznej.</w:t>
      </w:r>
      <w:r w:rsidR="00B1564D" w:rsidRPr="00270432">
        <w:rPr>
          <w:rFonts w:ascii="Arial" w:hAnsi="Arial" w:cs="Arial"/>
          <w:color w:val="00000A"/>
          <w:sz w:val="24"/>
        </w:rPr>
        <w:t xml:space="preserve"> Warunek dotyczy:</w:t>
      </w:r>
    </w:p>
    <w:p w14:paraId="4FDA4D00" w14:textId="7D9CAC36" w:rsidR="00B1564D" w:rsidRPr="00270432" w:rsidRDefault="00B1564D" w:rsidP="007904B8">
      <w:pPr>
        <w:numPr>
          <w:ilvl w:val="2"/>
          <w:numId w:val="40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>Instalacji fotowoltaicznych wraz z magazynem energii, które będą montowane w ramach umowy,</w:t>
      </w:r>
    </w:p>
    <w:p w14:paraId="0B5FDEA2" w14:textId="43EBF9C6" w:rsidR="00B1564D" w:rsidRPr="00270432" w:rsidRDefault="00B1564D" w:rsidP="007904B8">
      <w:pPr>
        <w:numPr>
          <w:ilvl w:val="2"/>
          <w:numId w:val="40"/>
        </w:numPr>
        <w:spacing w:before="240" w:after="28" w:line="276" w:lineRule="auto"/>
        <w:ind w:right="15"/>
        <w:jc w:val="left"/>
        <w:rPr>
          <w:rFonts w:ascii="Arial" w:hAnsi="Arial" w:cs="Arial"/>
          <w:color w:val="00000A"/>
          <w:sz w:val="24"/>
        </w:rPr>
      </w:pPr>
      <w:r w:rsidRPr="00270432">
        <w:rPr>
          <w:rFonts w:ascii="Arial" w:hAnsi="Arial" w:cs="Arial"/>
          <w:color w:val="00000A"/>
          <w:sz w:val="24"/>
        </w:rPr>
        <w:t>Już istniejących instalacji fotowoltaicznych, do których zamontowany ma być magazyn energii</w:t>
      </w:r>
      <w:r w:rsidR="007202DE" w:rsidRPr="00270432">
        <w:rPr>
          <w:rFonts w:ascii="Arial" w:hAnsi="Arial" w:cs="Arial"/>
          <w:color w:val="00000A"/>
          <w:sz w:val="24"/>
        </w:rPr>
        <w:t>.</w:t>
      </w:r>
    </w:p>
    <w:p w14:paraId="5B4008B8" w14:textId="050147DF" w:rsidR="00D613C9" w:rsidRPr="00270432" w:rsidRDefault="00C411C2" w:rsidP="00FF25D7">
      <w:pPr>
        <w:pStyle w:val="Nagwek1"/>
        <w:spacing w:before="240" w:line="276" w:lineRule="auto"/>
      </w:pPr>
      <w:bookmarkStart w:id="9" w:name="_Toc202290290"/>
      <w:bookmarkStart w:id="10" w:name="_Toc35979"/>
      <w:r w:rsidRPr="00270432">
        <w:t>Rozdział 4. Kryteria, sposób i termin wyboru Odbiorców końcowych</w:t>
      </w:r>
      <w:bookmarkEnd w:id="9"/>
      <w:bookmarkEnd w:id="10"/>
    </w:p>
    <w:p w14:paraId="5D6E1F56" w14:textId="3F81ABB0" w:rsidR="00D613C9" w:rsidRPr="00270432" w:rsidRDefault="00C411C2" w:rsidP="00FF25D7">
      <w:pPr>
        <w:pStyle w:val="Nagwek2"/>
        <w:spacing w:line="276" w:lineRule="auto"/>
      </w:pPr>
      <w:r w:rsidRPr="00270432">
        <w:t>§ 11</w:t>
      </w:r>
    </w:p>
    <w:p w14:paraId="64B51DD3" w14:textId="77777777" w:rsidR="00D613C9" w:rsidRDefault="00C411C2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Nabór Uczestników Projektu zostanie przeprowadzony w drodze otwartego naboru z uwzględnieniem zasady przejrzystości, rzetelności, bezstronności i równego traktowania podmiotów, w oparciu o kryteria wyboru Odbiorców końcowych, o których mowa w §12 Regulaminu.  </w:t>
      </w:r>
    </w:p>
    <w:p w14:paraId="134623F6" w14:textId="05C3AEDA" w:rsidR="00D613C9" w:rsidRPr="00270432" w:rsidRDefault="00C411C2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 . W sytuacji, gdy na jednej nieruchomości </w:t>
      </w:r>
      <w:r w:rsidR="00F2779B" w:rsidRPr="00270432">
        <w:rPr>
          <w:rFonts w:ascii="Arial" w:hAnsi="Arial" w:cs="Arial"/>
          <w:sz w:val="24"/>
        </w:rPr>
        <w:t xml:space="preserve">znajduje się więcej niż </w:t>
      </w:r>
      <w:r w:rsidR="00557F6A" w:rsidRPr="00270432">
        <w:rPr>
          <w:rFonts w:ascii="Arial" w:hAnsi="Arial" w:cs="Arial"/>
          <w:sz w:val="24"/>
        </w:rPr>
        <w:t>jeden, ale</w:t>
      </w:r>
      <w:r w:rsidR="00F2779B" w:rsidRPr="00270432">
        <w:rPr>
          <w:rFonts w:ascii="Arial" w:hAnsi="Arial" w:cs="Arial"/>
          <w:sz w:val="24"/>
        </w:rPr>
        <w:t xml:space="preserve"> nie więcej niż dwa lokale mieszkalne</w:t>
      </w:r>
      <w:r w:rsidRPr="00270432">
        <w:rPr>
          <w:rFonts w:ascii="Arial" w:hAnsi="Arial" w:cs="Arial"/>
          <w:sz w:val="24"/>
        </w:rPr>
        <w:t>, możliwe jest złożenie Deklaracji udziału w Projekcie dla każdego lokalu oddzielnie pod warunkiem, że każdy z nich ma osobne liczniki energii</w:t>
      </w:r>
      <w:r w:rsidR="003F42DB" w:rsidRPr="00270432">
        <w:rPr>
          <w:rFonts w:ascii="Arial" w:hAnsi="Arial" w:cs="Arial"/>
          <w:sz w:val="24"/>
        </w:rPr>
        <w:t xml:space="preserve"> i wydzielone księgi wieczyste, a właściciel będzie dysponował prawem do </w:t>
      </w:r>
      <w:r w:rsidR="00557F6A" w:rsidRPr="00270432">
        <w:rPr>
          <w:rFonts w:ascii="Arial" w:hAnsi="Arial" w:cs="Arial"/>
          <w:sz w:val="24"/>
        </w:rPr>
        <w:t>miejsca, w którym</w:t>
      </w:r>
      <w:r w:rsidR="003F42DB" w:rsidRPr="00270432">
        <w:rPr>
          <w:rFonts w:ascii="Arial" w:hAnsi="Arial" w:cs="Arial"/>
          <w:sz w:val="24"/>
        </w:rPr>
        <w:t xml:space="preserve"> będzie zlokalizowana instalacja OZE</w:t>
      </w:r>
      <w:r w:rsidRPr="00270432">
        <w:rPr>
          <w:rFonts w:ascii="Arial" w:hAnsi="Arial" w:cs="Arial"/>
          <w:sz w:val="24"/>
        </w:rPr>
        <w:t xml:space="preserve">. </w:t>
      </w:r>
    </w:p>
    <w:p w14:paraId="04DE54F6" w14:textId="77777777" w:rsidR="00D613C9" w:rsidRPr="00270432" w:rsidRDefault="00C411C2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Nabór przeprowadzony będzie w oparciu o dokumenty zgłoszeniowe. Na komplet dokumentów zgłoszeniowych składają się: </w:t>
      </w:r>
    </w:p>
    <w:p w14:paraId="606E0482" w14:textId="77777777" w:rsidR="00D613C9" w:rsidRPr="00270432" w:rsidRDefault="00C411C2" w:rsidP="007904B8">
      <w:pPr>
        <w:pStyle w:val="Akapitzlist"/>
        <w:numPr>
          <w:ilvl w:val="0"/>
          <w:numId w:val="3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deklaracja udziału w Projekcie wraz z oświadczeniem o prawie dysponowania nieruchomością (wzór stanowi załącznik nr 1 do Regulaminu);  </w:t>
      </w:r>
    </w:p>
    <w:p w14:paraId="37A817B1" w14:textId="0CEEF9FE" w:rsidR="00D613C9" w:rsidRPr="00270432" w:rsidRDefault="00C411C2" w:rsidP="007904B8">
      <w:pPr>
        <w:pStyle w:val="Akapitzlist"/>
        <w:numPr>
          <w:ilvl w:val="0"/>
          <w:numId w:val="3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ankieta dotycząca wybranego źródła OZE (wzór stanowi załącznik nr </w:t>
      </w:r>
      <w:r w:rsidR="003F42DB" w:rsidRPr="00270432">
        <w:rPr>
          <w:rFonts w:ascii="Arial" w:hAnsi="Arial" w:cs="Arial"/>
          <w:sz w:val="24"/>
        </w:rPr>
        <w:t>2</w:t>
      </w:r>
      <w:r w:rsidRPr="00270432">
        <w:rPr>
          <w:rFonts w:ascii="Arial" w:hAnsi="Arial" w:cs="Arial"/>
          <w:sz w:val="24"/>
        </w:rPr>
        <w:t xml:space="preserve"> do Regulaminu); </w:t>
      </w:r>
    </w:p>
    <w:p w14:paraId="44955143" w14:textId="48946136" w:rsidR="00D613C9" w:rsidRPr="00270432" w:rsidRDefault="00C411C2" w:rsidP="007904B8">
      <w:pPr>
        <w:pStyle w:val="Akapitzlist"/>
        <w:numPr>
          <w:ilvl w:val="0"/>
          <w:numId w:val="3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pełnomocnictwo</w:t>
      </w:r>
      <w:r w:rsidR="00041AE0" w:rsidRPr="00270432">
        <w:rPr>
          <w:rFonts w:ascii="Arial" w:hAnsi="Arial" w:cs="Arial"/>
          <w:sz w:val="24"/>
        </w:rPr>
        <w:t>/a</w:t>
      </w:r>
      <w:r w:rsidRPr="00270432">
        <w:rPr>
          <w:rFonts w:ascii="Arial" w:hAnsi="Arial" w:cs="Arial"/>
          <w:sz w:val="24"/>
        </w:rPr>
        <w:t xml:space="preserve"> i </w:t>
      </w:r>
      <w:r w:rsidR="004953F4" w:rsidRPr="00270432">
        <w:rPr>
          <w:rFonts w:ascii="Arial" w:hAnsi="Arial" w:cs="Arial"/>
          <w:sz w:val="24"/>
        </w:rPr>
        <w:t>zgoda</w:t>
      </w:r>
      <w:r w:rsidR="00041AE0" w:rsidRPr="00270432">
        <w:rPr>
          <w:rFonts w:ascii="Arial" w:hAnsi="Arial" w:cs="Arial"/>
          <w:sz w:val="24"/>
        </w:rPr>
        <w:t>/y</w:t>
      </w:r>
      <w:r w:rsidRPr="00270432">
        <w:rPr>
          <w:rFonts w:ascii="Arial" w:hAnsi="Arial" w:cs="Arial"/>
          <w:sz w:val="24"/>
        </w:rPr>
        <w:t xml:space="preserve"> </w:t>
      </w:r>
      <w:r w:rsidR="00041AE0" w:rsidRPr="00270432">
        <w:rPr>
          <w:rFonts w:ascii="Arial" w:hAnsi="Arial" w:cs="Arial"/>
          <w:sz w:val="24"/>
        </w:rPr>
        <w:t xml:space="preserve">wszystkich </w:t>
      </w:r>
      <w:r w:rsidR="00557F6A" w:rsidRPr="00270432">
        <w:rPr>
          <w:rFonts w:ascii="Arial" w:hAnsi="Arial" w:cs="Arial"/>
          <w:sz w:val="24"/>
        </w:rPr>
        <w:t>współwłaścicieli, (jeśli</w:t>
      </w:r>
      <w:r w:rsidRPr="00270432">
        <w:rPr>
          <w:rFonts w:ascii="Arial" w:hAnsi="Arial" w:cs="Arial"/>
          <w:sz w:val="24"/>
        </w:rPr>
        <w:t xml:space="preserve"> dotyczy) (wzór stanowi załącznik nr </w:t>
      </w:r>
      <w:r w:rsidR="003F42DB" w:rsidRPr="00270432">
        <w:rPr>
          <w:rFonts w:ascii="Arial" w:hAnsi="Arial" w:cs="Arial"/>
          <w:sz w:val="24"/>
        </w:rPr>
        <w:t>3</w:t>
      </w:r>
      <w:r w:rsidRPr="00270432">
        <w:rPr>
          <w:rFonts w:ascii="Arial" w:hAnsi="Arial" w:cs="Arial"/>
          <w:sz w:val="24"/>
        </w:rPr>
        <w:t xml:space="preserve"> do Regulaminu)</w:t>
      </w:r>
      <w:r w:rsidR="003F42DB" w:rsidRPr="00270432">
        <w:rPr>
          <w:rFonts w:ascii="Arial" w:hAnsi="Arial" w:cs="Arial"/>
          <w:sz w:val="24"/>
        </w:rPr>
        <w:t>.</w:t>
      </w:r>
    </w:p>
    <w:p w14:paraId="2F5B3FDF" w14:textId="7A1F9C39" w:rsidR="00D613C9" w:rsidRPr="00270432" w:rsidRDefault="00C411C2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Przewiduje się nabór główny oraz nabory uzupełniające. Nabory będą ogłoszone na podstawie odrębnych Zarządzeń Burmistrza Miasta Lublińca. </w:t>
      </w:r>
      <w:r w:rsidR="003F42DB" w:rsidRPr="00270432">
        <w:rPr>
          <w:rFonts w:ascii="Arial" w:hAnsi="Arial" w:cs="Arial"/>
          <w:sz w:val="24"/>
        </w:rPr>
        <w:t xml:space="preserve">Nabór zostanie </w:t>
      </w:r>
      <w:r w:rsidR="00557F6A" w:rsidRPr="00270432">
        <w:rPr>
          <w:rFonts w:ascii="Arial" w:hAnsi="Arial" w:cs="Arial"/>
          <w:sz w:val="24"/>
        </w:rPr>
        <w:t>ogłoszony, co</w:t>
      </w:r>
      <w:r w:rsidR="003F42DB" w:rsidRPr="00270432">
        <w:rPr>
          <w:rFonts w:ascii="Arial" w:hAnsi="Arial" w:cs="Arial"/>
          <w:sz w:val="24"/>
        </w:rPr>
        <w:t xml:space="preserve"> najmniej 14 dni kalendarzowych przed rozpoczęciem zbierania deklaracji</w:t>
      </w:r>
      <w:r w:rsidR="00F2779B" w:rsidRPr="00270432">
        <w:rPr>
          <w:rFonts w:ascii="Arial" w:hAnsi="Arial" w:cs="Arial"/>
          <w:sz w:val="24"/>
        </w:rPr>
        <w:t xml:space="preserve"> udziału w projekcie</w:t>
      </w:r>
      <w:r w:rsidR="003F42DB" w:rsidRPr="00270432">
        <w:rPr>
          <w:rFonts w:ascii="Arial" w:hAnsi="Arial" w:cs="Arial"/>
          <w:sz w:val="24"/>
        </w:rPr>
        <w:t>.</w:t>
      </w:r>
    </w:p>
    <w:p w14:paraId="5AAE2141" w14:textId="645AA6CD" w:rsidR="00D613C9" w:rsidRPr="00270432" w:rsidRDefault="00C411C2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trike/>
          <w:color w:val="EE0000"/>
          <w:sz w:val="24"/>
        </w:rPr>
      </w:pPr>
      <w:r w:rsidRPr="00270432">
        <w:rPr>
          <w:rFonts w:ascii="Arial" w:hAnsi="Arial" w:cs="Arial"/>
          <w:sz w:val="24"/>
        </w:rPr>
        <w:t xml:space="preserve">Nabór główny przeprowadzony zostanie </w:t>
      </w:r>
      <w:r w:rsidR="004953F4" w:rsidRPr="00270432">
        <w:rPr>
          <w:rFonts w:ascii="Arial" w:hAnsi="Arial" w:cs="Arial"/>
          <w:sz w:val="24"/>
        </w:rPr>
        <w:t>po podpisaniu</w:t>
      </w:r>
      <w:r w:rsidR="004010D2" w:rsidRPr="00270432">
        <w:rPr>
          <w:rFonts w:ascii="Arial" w:hAnsi="Arial" w:cs="Arial"/>
          <w:sz w:val="24"/>
        </w:rPr>
        <w:t xml:space="preserve"> przez Gminę z Zarządem Województwa Śląskiego </w:t>
      </w:r>
      <w:r w:rsidR="004953F4" w:rsidRPr="00270432">
        <w:rPr>
          <w:rFonts w:ascii="Arial" w:hAnsi="Arial" w:cs="Arial"/>
          <w:sz w:val="24"/>
        </w:rPr>
        <w:t>umowy o dofinansowanie Projektu</w:t>
      </w:r>
      <w:r w:rsidR="004010D2" w:rsidRPr="00270432">
        <w:rPr>
          <w:rFonts w:ascii="Arial" w:hAnsi="Arial" w:cs="Arial"/>
          <w:sz w:val="24"/>
        </w:rPr>
        <w:t>.</w:t>
      </w:r>
    </w:p>
    <w:p w14:paraId="653EB33F" w14:textId="72559F10" w:rsidR="00D613C9" w:rsidRPr="00270432" w:rsidRDefault="00C411C2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 przypadku realizacji Projektu przewiduje się przeprowadzenie naborów uzupełniających na Instalacje</w:t>
      </w:r>
      <w:r w:rsidR="00D125A6" w:rsidRPr="00270432">
        <w:rPr>
          <w:rFonts w:ascii="Arial" w:hAnsi="Arial" w:cs="Arial"/>
          <w:sz w:val="24"/>
        </w:rPr>
        <w:t xml:space="preserve"> OZE</w:t>
      </w:r>
      <w:r w:rsidRPr="00270432">
        <w:rPr>
          <w:rFonts w:ascii="Arial" w:hAnsi="Arial" w:cs="Arial"/>
          <w:sz w:val="24"/>
        </w:rPr>
        <w:t xml:space="preserve">, z których Uczestnicy Projektu zrezygnowali lub zostali wykluczeni. </w:t>
      </w:r>
    </w:p>
    <w:p w14:paraId="316F62A9" w14:textId="77777777" w:rsidR="00D613C9" w:rsidRPr="00270432" w:rsidRDefault="00C411C2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Ogłoszenia dotyczące naboru Uczestników Projektu, będą zamieszczane na stronie internetowej </w:t>
      </w:r>
      <w:hyperlink r:id="rId12">
        <w:r w:rsidR="00D613C9" w:rsidRPr="00270432">
          <w:rPr>
            <w:rFonts w:ascii="Arial" w:hAnsi="Arial" w:cs="Arial"/>
            <w:sz w:val="24"/>
          </w:rPr>
          <w:t>https://www.lubliniec.eu/sloneczny</w:t>
        </w:r>
      </w:hyperlink>
      <w:hyperlink r:id="rId13">
        <w:r w:rsidR="00D613C9" w:rsidRPr="00270432">
          <w:rPr>
            <w:rFonts w:ascii="Arial" w:hAnsi="Arial" w:cs="Arial"/>
            <w:sz w:val="24"/>
          </w:rPr>
          <w:t>-</w:t>
        </w:r>
      </w:hyperlink>
      <w:hyperlink r:id="rId14">
        <w:r w:rsidR="00D613C9" w:rsidRPr="00270432">
          <w:rPr>
            <w:rFonts w:ascii="Arial" w:hAnsi="Arial" w:cs="Arial"/>
            <w:sz w:val="24"/>
          </w:rPr>
          <w:t>lubliniec</w:t>
        </w:r>
      </w:hyperlink>
      <w:hyperlink r:id="rId15">
        <w:r w:rsidR="00D613C9" w:rsidRPr="00270432">
          <w:rPr>
            <w:rFonts w:ascii="Arial" w:hAnsi="Arial" w:cs="Arial"/>
            <w:sz w:val="24"/>
          </w:rPr>
          <w:t>-</w:t>
        </w:r>
      </w:hyperlink>
      <w:hyperlink r:id="rId16">
        <w:r w:rsidR="00D613C9" w:rsidRPr="00270432">
          <w:rPr>
            <w:rFonts w:ascii="Arial" w:hAnsi="Arial" w:cs="Arial"/>
            <w:sz w:val="24"/>
          </w:rPr>
          <w:t>ii</w:t>
        </w:r>
      </w:hyperlink>
      <w:hyperlink r:id="rId17">
        <w:r w:rsidR="00D613C9" w:rsidRPr="00270432">
          <w:rPr>
            <w:rFonts w:ascii="Arial" w:hAnsi="Arial" w:cs="Arial"/>
            <w:sz w:val="24"/>
          </w:rPr>
          <w:t xml:space="preserve"> </w:t>
        </w:r>
      </w:hyperlink>
      <w:r w:rsidRPr="00270432">
        <w:rPr>
          <w:rFonts w:ascii="Arial" w:hAnsi="Arial" w:cs="Arial"/>
          <w:sz w:val="24"/>
        </w:rPr>
        <w:t xml:space="preserve">, Biuletynie Informacji Publicznej oraz w siedzibie Urzędu Miejskiego w Lublińcu. </w:t>
      </w:r>
    </w:p>
    <w:p w14:paraId="1928C104" w14:textId="537A35FC" w:rsidR="00D613C9" w:rsidRDefault="00C411C2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Nabór Uczestników Projektu będzie trwał minimum 14 dni</w:t>
      </w:r>
      <w:r w:rsidR="009C2A97" w:rsidRPr="00270432">
        <w:rPr>
          <w:rFonts w:ascii="Arial" w:hAnsi="Arial" w:cs="Arial"/>
          <w:sz w:val="24"/>
        </w:rPr>
        <w:t>, z zastrzeżeniem ust.13.</w:t>
      </w:r>
      <w:r w:rsidRPr="00270432">
        <w:rPr>
          <w:rFonts w:ascii="Arial" w:hAnsi="Arial" w:cs="Arial"/>
          <w:sz w:val="24"/>
        </w:rPr>
        <w:t xml:space="preserve"> Ogłoszenie o naborze zostanie upublicznione na 14 dni przed otwarciem naboru na stronie www.lubliniec.eu oraz w siedzibie Urzędu </w:t>
      </w:r>
      <w:r w:rsidRPr="00270432">
        <w:rPr>
          <w:rFonts w:ascii="Arial" w:hAnsi="Arial" w:cs="Arial"/>
          <w:color w:val="00000A"/>
          <w:sz w:val="24"/>
        </w:rPr>
        <w:t xml:space="preserve">Miejskiego w </w:t>
      </w:r>
      <w:r w:rsidRPr="00270432">
        <w:rPr>
          <w:rFonts w:ascii="Arial" w:hAnsi="Arial" w:cs="Arial"/>
          <w:sz w:val="24"/>
        </w:rPr>
        <w:t xml:space="preserve">Lublińcu. </w:t>
      </w:r>
    </w:p>
    <w:p w14:paraId="07A20571" w14:textId="77777777" w:rsidR="00DE7BB8" w:rsidRDefault="00DE7BB8" w:rsidP="007904B8">
      <w:pPr>
        <w:spacing w:before="240" w:line="276" w:lineRule="auto"/>
        <w:ind w:right="15"/>
        <w:jc w:val="left"/>
        <w:rPr>
          <w:rFonts w:ascii="Arial" w:hAnsi="Arial" w:cs="Arial"/>
          <w:sz w:val="24"/>
        </w:rPr>
      </w:pPr>
    </w:p>
    <w:p w14:paraId="4B818534" w14:textId="77777777" w:rsidR="00D613C9" w:rsidRPr="00270432" w:rsidRDefault="00C411C2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Dokumenty zgłoszeniowe należy składać w jednej z poniższych form: </w:t>
      </w:r>
    </w:p>
    <w:p w14:paraId="42DFF20F" w14:textId="3ED520F2" w:rsidR="00D613C9" w:rsidRPr="00270432" w:rsidRDefault="00C411C2" w:rsidP="007904B8">
      <w:pPr>
        <w:pStyle w:val="Akapitzlist"/>
        <w:numPr>
          <w:ilvl w:val="0"/>
          <w:numId w:val="32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/>
          <w:bCs/>
          <w:sz w:val="24"/>
        </w:rPr>
        <w:t>PAPIEROWEJ</w:t>
      </w:r>
      <w:r w:rsidR="00046957" w:rsidRPr="00270432">
        <w:rPr>
          <w:rFonts w:ascii="Arial" w:hAnsi="Arial" w:cs="Arial"/>
          <w:sz w:val="24"/>
        </w:rPr>
        <w:t xml:space="preserve"> </w:t>
      </w:r>
      <w:r w:rsidR="004953F4" w:rsidRPr="00270432">
        <w:rPr>
          <w:rFonts w:ascii="Arial" w:hAnsi="Arial" w:cs="Arial"/>
          <w:sz w:val="24"/>
        </w:rPr>
        <w:t xml:space="preserve">Dokumenty zgłoszeniowe należy składać w formie </w:t>
      </w:r>
      <w:r w:rsidR="00E077DD" w:rsidRPr="00270432">
        <w:rPr>
          <w:rFonts w:ascii="Arial" w:hAnsi="Arial" w:cs="Arial"/>
          <w:sz w:val="24"/>
        </w:rPr>
        <w:br/>
      </w:r>
      <w:r w:rsidR="004953F4" w:rsidRPr="00270432">
        <w:rPr>
          <w:rFonts w:ascii="Arial" w:hAnsi="Arial" w:cs="Arial"/>
          <w:sz w:val="24"/>
        </w:rPr>
        <w:t>i terminie określon</w:t>
      </w:r>
      <w:r w:rsidR="00D125A6" w:rsidRPr="00270432">
        <w:rPr>
          <w:rFonts w:ascii="Arial" w:hAnsi="Arial" w:cs="Arial"/>
          <w:sz w:val="24"/>
        </w:rPr>
        <w:t>ym</w:t>
      </w:r>
      <w:r w:rsidR="004953F4" w:rsidRPr="00270432">
        <w:rPr>
          <w:rFonts w:ascii="Arial" w:hAnsi="Arial" w:cs="Arial"/>
          <w:sz w:val="24"/>
        </w:rPr>
        <w:t xml:space="preserve"> w ogłoszeniu o naborze., zgodnie z wzorem deklaracji, która stanowi załącznik do </w:t>
      </w:r>
      <w:r w:rsidR="004010D2" w:rsidRPr="00270432">
        <w:rPr>
          <w:rFonts w:ascii="Arial" w:hAnsi="Arial" w:cs="Arial"/>
          <w:sz w:val="24"/>
        </w:rPr>
        <w:t>Regulaminu.</w:t>
      </w:r>
      <w:r w:rsidR="00D125A6" w:rsidRPr="00270432">
        <w:rPr>
          <w:rFonts w:ascii="Arial" w:hAnsi="Arial" w:cs="Arial"/>
          <w:sz w:val="24"/>
        </w:rPr>
        <w:t xml:space="preserve"> Komplet trwale spiętych dokumentów oryginalnie podpisanych należy złożyć w Urzędzie</w:t>
      </w:r>
      <w:r w:rsidR="00954249" w:rsidRPr="00270432">
        <w:rPr>
          <w:rFonts w:ascii="Arial" w:hAnsi="Arial" w:cs="Arial"/>
          <w:sz w:val="24"/>
        </w:rPr>
        <w:t xml:space="preserve"> </w:t>
      </w:r>
      <w:r w:rsidR="00D125A6" w:rsidRPr="00270432">
        <w:rPr>
          <w:rFonts w:ascii="Arial" w:hAnsi="Arial" w:cs="Arial"/>
          <w:sz w:val="24"/>
        </w:rPr>
        <w:t>Miejskim w Lublińcu w Biurze Podawczym/Informacji w budynku przy ul. Paderewskiego 7a, w godzinach pracy Urz</w:t>
      </w:r>
      <w:r w:rsidR="00E077DD" w:rsidRPr="00270432">
        <w:rPr>
          <w:rFonts w:ascii="Arial" w:hAnsi="Arial" w:cs="Arial"/>
          <w:sz w:val="24"/>
        </w:rPr>
        <w:t>ę</w:t>
      </w:r>
      <w:r w:rsidR="00D125A6" w:rsidRPr="00270432">
        <w:rPr>
          <w:rFonts w:ascii="Arial" w:hAnsi="Arial" w:cs="Arial"/>
          <w:sz w:val="24"/>
        </w:rPr>
        <w:t>du (poniedziałek od 7:00-17:00, wtorek-czwartek 7:00-15:00, piątek 7:00-13</w:t>
      </w:r>
      <w:r w:rsidR="00E077DD" w:rsidRPr="00270432">
        <w:rPr>
          <w:rFonts w:ascii="Arial" w:hAnsi="Arial" w:cs="Arial"/>
          <w:sz w:val="24"/>
        </w:rPr>
        <w:t>:00).</w:t>
      </w:r>
    </w:p>
    <w:p w14:paraId="2455FEF2" w14:textId="3A47A7C6" w:rsidR="00D613C9" w:rsidRPr="00270432" w:rsidRDefault="00C411C2" w:rsidP="007904B8">
      <w:pPr>
        <w:pStyle w:val="Akapitzlist"/>
        <w:numPr>
          <w:ilvl w:val="0"/>
          <w:numId w:val="32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proofErr w:type="gramStart"/>
      <w:r w:rsidRPr="00270432">
        <w:rPr>
          <w:rFonts w:ascii="Arial" w:hAnsi="Arial" w:cs="Arial"/>
          <w:b/>
          <w:bCs/>
          <w:sz w:val="24"/>
        </w:rPr>
        <w:t>ELEKTRONICZNIE</w:t>
      </w:r>
      <w:r w:rsidR="00046957" w:rsidRPr="00270432">
        <w:rPr>
          <w:rFonts w:ascii="Arial" w:hAnsi="Arial" w:cs="Arial"/>
          <w:b/>
          <w:bCs/>
          <w:sz w:val="24"/>
        </w:rPr>
        <w:t xml:space="preserve"> </w:t>
      </w:r>
      <w:r w:rsidRPr="00270432">
        <w:rPr>
          <w:rFonts w:ascii="Arial" w:hAnsi="Arial" w:cs="Arial"/>
          <w:sz w:val="24"/>
        </w:rPr>
        <w:t xml:space="preserve"> </w:t>
      </w:r>
      <w:r w:rsidR="00360C02" w:rsidRPr="00270432">
        <w:rPr>
          <w:rFonts w:ascii="Arial" w:hAnsi="Arial" w:cs="Arial"/>
          <w:sz w:val="24"/>
        </w:rPr>
        <w:t>Dokumenty</w:t>
      </w:r>
      <w:proofErr w:type="gramEnd"/>
      <w:r w:rsidR="00360C02" w:rsidRPr="00270432">
        <w:rPr>
          <w:rFonts w:ascii="Arial" w:hAnsi="Arial" w:cs="Arial"/>
          <w:sz w:val="24"/>
        </w:rPr>
        <w:t xml:space="preserve"> zgłoszeniowe należy składać w formie i terminie określonym w ogłoszeniu o naborze, zgodnie ze wzorem deklaracji stanowiącym załącznik do Regulaminu. Dokumenty mogą być przekazywane za pośrednictwem systemu e</w:t>
      </w:r>
      <w:r w:rsidR="00360C02" w:rsidRPr="00270432">
        <w:rPr>
          <w:rFonts w:ascii="Cambria Math" w:hAnsi="Cambria Math" w:cs="Cambria Math"/>
          <w:sz w:val="24"/>
        </w:rPr>
        <w:t>‑</w:t>
      </w:r>
      <w:r w:rsidR="00360C02" w:rsidRPr="00270432">
        <w:rPr>
          <w:rFonts w:ascii="Arial" w:hAnsi="Arial" w:cs="Arial"/>
          <w:sz w:val="24"/>
        </w:rPr>
        <w:t xml:space="preserve">Doręczeń na adres: </w:t>
      </w:r>
      <w:r w:rsidR="00360C02" w:rsidRPr="00270432">
        <w:rPr>
          <w:rFonts w:ascii="Arial" w:hAnsi="Arial" w:cs="Arial"/>
          <w:sz w:val="22"/>
          <w:szCs w:val="22"/>
        </w:rPr>
        <w:t>AE:PL</w:t>
      </w:r>
      <w:r w:rsidR="00360C02" w:rsidRPr="00270432">
        <w:rPr>
          <w:rFonts w:ascii="Cambria Math" w:hAnsi="Cambria Math" w:cs="Cambria Math"/>
          <w:sz w:val="22"/>
          <w:szCs w:val="22"/>
        </w:rPr>
        <w:t>‑</w:t>
      </w:r>
      <w:r w:rsidR="00360C02" w:rsidRPr="00270432">
        <w:rPr>
          <w:rFonts w:ascii="Arial" w:hAnsi="Arial" w:cs="Arial"/>
          <w:sz w:val="22"/>
          <w:szCs w:val="22"/>
        </w:rPr>
        <w:t>37758</w:t>
      </w:r>
      <w:r w:rsidR="00360C02" w:rsidRPr="00270432">
        <w:rPr>
          <w:rFonts w:ascii="Cambria Math" w:hAnsi="Cambria Math" w:cs="Cambria Math"/>
          <w:sz w:val="22"/>
          <w:szCs w:val="22"/>
        </w:rPr>
        <w:t>‑</w:t>
      </w:r>
      <w:r w:rsidR="00360C02" w:rsidRPr="00270432">
        <w:rPr>
          <w:rFonts w:ascii="Arial" w:hAnsi="Arial" w:cs="Arial"/>
          <w:sz w:val="22"/>
          <w:szCs w:val="22"/>
        </w:rPr>
        <w:t>67285</w:t>
      </w:r>
      <w:r w:rsidR="00360C02" w:rsidRPr="00270432">
        <w:rPr>
          <w:rFonts w:ascii="Cambria Math" w:hAnsi="Cambria Math" w:cs="Cambria Math"/>
          <w:sz w:val="22"/>
          <w:szCs w:val="22"/>
        </w:rPr>
        <w:t>‑</w:t>
      </w:r>
      <w:r w:rsidR="00360C02" w:rsidRPr="00270432">
        <w:rPr>
          <w:rFonts w:ascii="Arial" w:hAnsi="Arial" w:cs="Arial"/>
          <w:sz w:val="22"/>
          <w:szCs w:val="22"/>
        </w:rPr>
        <w:t>JDVEJ</w:t>
      </w:r>
      <w:r w:rsidR="00360C02" w:rsidRPr="00270432">
        <w:rPr>
          <w:rFonts w:ascii="Cambria Math" w:hAnsi="Cambria Math" w:cs="Cambria Math"/>
          <w:sz w:val="22"/>
          <w:szCs w:val="22"/>
        </w:rPr>
        <w:t>‑</w:t>
      </w:r>
      <w:r w:rsidR="00360C02" w:rsidRPr="00270432">
        <w:rPr>
          <w:rFonts w:ascii="Arial" w:hAnsi="Arial" w:cs="Arial"/>
          <w:sz w:val="22"/>
          <w:szCs w:val="22"/>
        </w:rPr>
        <w:t>20</w:t>
      </w:r>
      <w:r w:rsidR="00360C02" w:rsidRPr="00270432">
        <w:rPr>
          <w:rFonts w:ascii="Arial" w:hAnsi="Arial" w:cs="Arial"/>
          <w:sz w:val="24"/>
        </w:rPr>
        <w:t>.Dokumenty elektroniczne doręczane do Urzędu Miejskiego w Lublińcu muszą być podpisane kwalifikowanym podpisem elektronicznym lub profilem zaufanym. Dokumenty składane elektronicznie są przyjmowane wyłącznie w godzinach pracy Urzędu, tj.: poniedziałek 7:00–17:00, wtorek–czwartek</w:t>
      </w:r>
      <w:r w:rsidR="00490476" w:rsidRPr="00270432">
        <w:rPr>
          <w:rFonts w:ascii="Arial" w:hAnsi="Arial" w:cs="Arial"/>
          <w:sz w:val="24"/>
        </w:rPr>
        <w:t xml:space="preserve"> 7:00–15:00, piątek 7:00–13:00. Za datę złożenia dokumentów uznaje się </w:t>
      </w:r>
      <w:r w:rsidR="00490476" w:rsidRPr="00270432">
        <w:rPr>
          <w:rStyle w:val="Pogrubienie"/>
          <w:rFonts w:ascii="Arial" w:hAnsi="Arial" w:cs="Arial"/>
          <w:b w:val="0"/>
          <w:sz w:val="24"/>
        </w:rPr>
        <w:t>datę odebrania korespondencji przez adresata</w:t>
      </w:r>
      <w:r w:rsidR="00490476" w:rsidRPr="00270432">
        <w:rPr>
          <w:rFonts w:ascii="Arial" w:hAnsi="Arial" w:cs="Arial"/>
          <w:sz w:val="24"/>
        </w:rPr>
        <w:t xml:space="preserve">. </w:t>
      </w:r>
    </w:p>
    <w:p w14:paraId="4644289C" w14:textId="0848DA85" w:rsidR="00A43FFE" w:rsidRPr="00270432" w:rsidRDefault="00A43FFE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Wnioskodawca nie dopuszcza składania wniosków pocztą lub przesyłką kurierską. Sposób złożenia wniosku ma dawać możliwość zarejestrow</w:t>
      </w:r>
      <w:r w:rsidR="00E077DD" w:rsidRPr="00270432">
        <w:rPr>
          <w:rFonts w:ascii="Arial" w:hAnsi="Arial" w:cs="Arial"/>
          <w:sz w:val="24"/>
        </w:rPr>
        <w:t>a</w:t>
      </w:r>
      <w:r w:rsidRPr="00270432">
        <w:rPr>
          <w:rFonts w:ascii="Arial" w:hAnsi="Arial" w:cs="Arial"/>
          <w:sz w:val="24"/>
        </w:rPr>
        <w:t>nia dla wniosku dat</w:t>
      </w:r>
      <w:r w:rsidR="004010D2" w:rsidRPr="00270432">
        <w:rPr>
          <w:rFonts w:ascii="Arial" w:hAnsi="Arial" w:cs="Arial"/>
          <w:sz w:val="24"/>
        </w:rPr>
        <w:t>ę</w:t>
      </w:r>
      <w:r w:rsidRPr="00270432">
        <w:rPr>
          <w:rFonts w:ascii="Arial" w:hAnsi="Arial" w:cs="Arial"/>
          <w:sz w:val="24"/>
        </w:rPr>
        <w:t xml:space="preserve"> oraz godzi</w:t>
      </w:r>
      <w:r w:rsidR="004010D2" w:rsidRPr="00270432">
        <w:rPr>
          <w:rFonts w:ascii="Arial" w:hAnsi="Arial" w:cs="Arial"/>
          <w:sz w:val="24"/>
        </w:rPr>
        <w:t xml:space="preserve">nę wpisując </w:t>
      </w:r>
      <w:r w:rsidRPr="00270432">
        <w:rPr>
          <w:rFonts w:ascii="Arial" w:hAnsi="Arial" w:cs="Arial"/>
          <w:sz w:val="24"/>
        </w:rPr>
        <w:t>wpływu w formacie: GG:</w:t>
      </w:r>
      <w:proofErr w:type="gramStart"/>
      <w:r w:rsidRPr="00270432">
        <w:rPr>
          <w:rFonts w:ascii="Arial" w:hAnsi="Arial" w:cs="Arial"/>
          <w:sz w:val="24"/>
        </w:rPr>
        <w:t>MM</w:t>
      </w:r>
      <w:r w:rsidR="004010D2" w:rsidRPr="00270432">
        <w:rPr>
          <w:rFonts w:ascii="Arial" w:hAnsi="Arial" w:cs="Arial"/>
          <w:sz w:val="24"/>
        </w:rPr>
        <w:t>:RR</w:t>
      </w:r>
      <w:proofErr w:type="gramEnd"/>
      <w:r w:rsidR="004010D2" w:rsidRPr="00270432">
        <w:rPr>
          <w:rFonts w:ascii="Arial" w:hAnsi="Arial" w:cs="Arial"/>
          <w:sz w:val="24"/>
        </w:rPr>
        <w:t>:</w:t>
      </w:r>
      <w:r w:rsidR="00046957" w:rsidRPr="00270432">
        <w:rPr>
          <w:rFonts w:ascii="Arial" w:hAnsi="Arial" w:cs="Arial"/>
          <w:sz w:val="24"/>
        </w:rPr>
        <w:br/>
      </w:r>
      <w:r w:rsidRPr="00270432">
        <w:rPr>
          <w:rFonts w:ascii="Arial" w:hAnsi="Arial" w:cs="Arial"/>
          <w:sz w:val="24"/>
        </w:rPr>
        <w:t>(</w:t>
      </w:r>
      <w:proofErr w:type="gramStart"/>
      <w:r w:rsidRPr="00270432">
        <w:rPr>
          <w:rFonts w:ascii="Arial" w:hAnsi="Arial" w:cs="Arial"/>
          <w:sz w:val="24"/>
        </w:rPr>
        <w:t>godzina</w:t>
      </w:r>
      <w:r w:rsidR="00E077DD" w:rsidRPr="00270432">
        <w:rPr>
          <w:rFonts w:ascii="Arial" w:hAnsi="Arial" w:cs="Arial"/>
          <w:sz w:val="24"/>
        </w:rPr>
        <w:t xml:space="preserve"> </w:t>
      </w:r>
      <w:r w:rsidRPr="00270432">
        <w:rPr>
          <w:rFonts w:ascii="Arial" w:hAnsi="Arial" w:cs="Arial"/>
          <w:sz w:val="24"/>
        </w:rPr>
        <w:t>:minuta</w:t>
      </w:r>
      <w:r w:rsidR="00DE6896" w:rsidRPr="00270432">
        <w:rPr>
          <w:rFonts w:ascii="Arial" w:hAnsi="Arial" w:cs="Arial"/>
          <w:sz w:val="24"/>
        </w:rPr>
        <w:t xml:space="preserve"> </w:t>
      </w:r>
      <w:r w:rsidR="00F34954" w:rsidRPr="00270432">
        <w:rPr>
          <w:rFonts w:ascii="Arial" w:hAnsi="Arial" w:cs="Arial"/>
          <w:sz w:val="24"/>
        </w:rPr>
        <w:t>:sekunda</w:t>
      </w:r>
      <w:proofErr w:type="gramEnd"/>
      <w:r w:rsidRPr="00270432">
        <w:rPr>
          <w:rFonts w:ascii="Arial" w:hAnsi="Arial" w:cs="Arial"/>
          <w:sz w:val="24"/>
        </w:rPr>
        <w:t>).</w:t>
      </w:r>
    </w:p>
    <w:p w14:paraId="1222470F" w14:textId="29C6AF69" w:rsidR="00D613C9" w:rsidRPr="00270432" w:rsidRDefault="00C411C2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Dokumenty zgłoszeniowe złożone w inny sposób niż to przewiduje Regulamin i/lub poza terminem określonym w Zarządzeniu Burmistrza Gminy Lubliniec w sprawie ogłoszenia naboru Deklaracji udziału w Projekcie, nie będą rozpatrywane. </w:t>
      </w:r>
    </w:p>
    <w:p w14:paraId="2D20F049" w14:textId="18ED6C51" w:rsidR="00D613C9" w:rsidRPr="00270432" w:rsidRDefault="00C411C2" w:rsidP="007904B8">
      <w:pPr>
        <w:numPr>
          <w:ilvl w:val="0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Równy dostęp </w:t>
      </w:r>
      <w:r w:rsidR="004010D2" w:rsidRPr="00270432">
        <w:rPr>
          <w:rFonts w:ascii="Arial" w:hAnsi="Arial" w:cs="Arial"/>
          <w:sz w:val="24"/>
        </w:rPr>
        <w:t xml:space="preserve">do udziału w Projekcie </w:t>
      </w:r>
      <w:r w:rsidRPr="00270432">
        <w:rPr>
          <w:rFonts w:ascii="Arial" w:hAnsi="Arial" w:cs="Arial"/>
          <w:sz w:val="24"/>
        </w:rPr>
        <w:t xml:space="preserve">dla Uczestników Projektu Projekcie zostanie zapewniony poprzez: </w:t>
      </w:r>
    </w:p>
    <w:p w14:paraId="63AEF8B5" w14:textId="77777777" w:rsidR="00D613C9" w:rsidRPr="00270432" w:rsidRDefault="00C411C2" w:rsidP="007904B8">
      <w:pPr>
        <w:pStyle w:val="Akapitzlist"/>
        <w:numPr>
          <w:ilvl w:val="0"/>
          <w:numId w:val="3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publikację Regulaminu na stronie www.lubliniec.eu, w siedzibie Urzędu Miejskiego w Lublińcu, w Biuletynie Informacji Publicznych; </w:t>
      </w:r>
    </w:p>
    <w:p w14:paraId="4A882FF0" w14:textId="77777777" w:rsidR="00D613C9" w:rsidRPr="00270432" w:rsidRDefault="00C411C2" w:rsidP="007904B8">
      <w:pPr>
        <w:pStyle w:val="Akapitzlist"/>
        <w:numPr>
          <w:ilvl w:val="0"/>
          <w:numId w:val="3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publikację ogłoszeń o realizacji Projektu i rozpoczęciu naboru w mediach społecznościowych prowadzonych przez Gminę Lubliniec; </w:t>
      </w:r>
    </w:p>
    <w:p w14:paraId="5D751AEF" w14:textId="54AB3747" w:rsidR="00D613C9" w:rsidRPr="00270432" w:rsidRDefault="00C411C2" w:rsidP="007904B8">
      <w:pPr>
        <w:pStyle w:val="Akapitzlist"/>
        <w:numPr>
          <w:ilvl w:val="0"/>
          <w:numId w:val="3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organizację </w:t>
      </w:r>
      <w:r w:rsidR="00F2779B" w:rsidRPr="00270432">
        <w:rPr>
          <w:rFonts w:ascii="Arial" w:hAnsi="Arial" w:cs="Arial"/>
          <w:sz w:val="24"/>
        </w:rPr>
        <w:t xml:space="preserve">spotkania </w:t>
      </w:r>
      <w:r w:rsidRPr="00270432">
        <w:rPr>
          <w:rFonts w:ascii="Arial" w:hAnsi="Arial" w:cs="Arial"/>
          <w:sz w:val="24"/>
        </w:rPr>
        <w:t>z Uczestnikami Projektu</w:t>
      </w:r>
      <w:r w:rsidR="00A43FFE" w:rsidRPr="00270432">
        <w:rPr>
          <w:rFonts w:ascii="Arial" w:hAnsi="Arial" w:cs="Arial"/>
          <w:sz w:val="24"/>
        </w:rPr>
        <w:t>.</w:t>
      </w:r>
    </w:p>
    <w:p w14:paraId="4BA8639B" w14:textId="77777777" w:rsidR="009A1BC6" w:rsidRPr="00270432" w:rsidRDefault="009A1BC6" w:rsidP="007904B8">
      <w:pPr>
        <w:spacing w:before="240" w:line="276" w:lineRule="auto"/>
        <w:ind w:left="850" w:right="15" w:hanging="424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13.  W przypadku, gdy w ogłoszonym naborze:</w:t>
      </w:r>
    </w:p>
    <w:p w14:paraId="16020BD3" w14:textId="6B89B08C" w:rsidR="009A1BC6" w:rsidRPr="00270432" w:rsidRDefault="009A1BC6" w:rsidP="007904B8">
      <w:pPr>
        <w:spacing w:line="276" w:lineRule="auto"/>
        <w:ind w:left="850" w:right="15" w:firstLine="0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1) liczba Deklaracji złożonych dla Instalacji OZE typu 1. przekroczy liczbę 2</w:t>
      </w:r>
      <w:r w:rsidR="00B55F86" w:rsidRPr="00270432">
        <w:rPr>
          <w:rFonts w:ascii="Arial" w:hAnsi="Arial" w:cs="Arial"/>
          <w:sz w:val="24"/>
        </w:rPr>
        <w:t>2</w:t>
      </w:r>
      <w:r w:rsidRPr="00270432">
        <w:rPr>
          <w:rFonts w:ascii="Arial" w:hAnsi="Arial" w:cs="Arial"/>
          <w:sz w:val="24"/>
        </w:rPr>
        <w:t>0</w:t>
      </w:r>
      <w:r w:rsidR="003F1973" w:rsidRPr="00270432">
        <w:rPr>
          <w:rFonts w:ascii="Arial" w:hAnsi="Arial" w:cs="Arial"/>
          <w:sz w:val="24"/>
        </w:rPr>
        <w:t>,</w:t>
      </w:r>
    </w:p>
    <w:p w14:paraId="678C614F" w14:textId="40CA2269" w:rsidR="009A1BC6" w:rsidRPr="00270432" w:rsidRDefault="009A1BC6" w:rsidP="007904B8">
      <w:pPr>
        <w:spacing w:line="276" w:lineRule="auto"/>
        <w:ind w:left="850" w:right="15" w:firstLine="0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2) liczba Deklaracji złożonych dla Instalacji</w:t>
      </w:r>
      <w:r w:rsidR="00B55F86" w:rsidRPr="00270432">
        <w:rPr>
          <w:rFonts w:ascii="Arial" w:hAnsi="Arial" w:cs="Arial"/>
          <w:sz w:val="24"/>
        </w:rPr>
        <w:t xml:space="preserve"> OZ</w:t>
      </w:r>
      <w:r w:rsidR="00557F6A">
        <w:rPr>
          <w:rFonts w:ascii="Arial" w:hAnsi="Arial" w:cs="Arial"/>
          <w:sz w:val="24"/>
        </w:rPr>
        <w:t>E</w:t>
      </w:r>
      <w:r w:rsidR="00B55F86" w:rsidRPr="00270432">
        <w:rPr>
          <w:rFonts w:ascii="Arial" w:hAnsi="Arial" w:cs="Arial"/>
          <w:sz w:val="24"/>
        </w:rPr>
        <w:t xml:space="preserve"> typu 2. przekroczy liczbę 8</w:t>
      </w:r>
      <w:r w:rsidRPr="00270432">
        <w:rPr>
          <w:rFonts w:ascii="Arial" w:hAnsi="Arial" w:cs="Arial"/>
          <w:sz w:val="24"/>
        </w:rPr>
        <w:t>0,</w:t>
      </w:r>
    </w:p>
    <w:p w14:paraId="14D9B830" w14:textId="287D58A2" w:rsidR="009A1BC6" w:rsidRPr="00270432" w:rsidRDefault="009A1BC6" w:rsidP="007904B8">
      <w:pPr>
        <w:spacing w:line="276" w:lineRule="auto"/>
        <w:ind w:left="850" w:right="15" w:firstLine="0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nabór może zostać zakończony prze</w:t>
      </w:r>
      <w:r w:rsidR="0005284F">
        <w:rPr>
          <w:rFonts w:ascii="Arial" w:hAnsi="Arial" w:cs="Arial"/>
          <w:sz w:val="24"/>
        </w:rPr>
        <w:t>d</w:t>
      </w:r>
      <w:r w:rsidRPr="00270432">
        <w:rPr>
          <w:rFonts w:ascii="Arial" w:hAnsi="Arial" w:cs="Arial"/>
          <w:sz w:val="24"/>
        </w:rPr>
        <w:t xml:space="preserve"> upływem 14 dni od jego ogłoszenia.</w:t>
      </w:r>
    </w:p>
    <w:p w14:paraId="709735B0" w14:textId="6CA930D5" w:rsidR="00D613C9" w:rsidRPr="00270432" w:rsidRDefault="00C411C2" w:rsidP="00FF25D7">
      <w:pPr>
        <w:pStyle w:val="Nagwek2"/>
        <w:spacing w:line="276" w:lineRule="auto"/>
      </w:pPr>
      <w:r w:rsidRPr="00270432">
        <w:t>§ 12</w:t>
      </w:r>
    </w:p>
    <w:p w14:paraId="71034081" w14:textId="77777777" w:rsidR="009B507E" w:rsidRPr="00270432" w:rsidRDefault="00C411C2" w:rsidP="007904B8">
      <w:pPr>
        <w:numPr>
          <w:ilvl w:val="0"/>
          <w:numId w:val="21"/>
        </w:numPr>
        <w:spacing w:before="240" w:after="53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Wybór Uczestników Projektu zostanie przeprowadzony na podstawie wyników oceny formalnej i merytorycznej dokumentów zgłoszeniowych. </w:t>
      </w:r>
    </w:p>
    <w:p w14:paraId="2C3FE438" w14:textId="3575215E" w:rsidR="009B507E" w:rsidRPr="00270432" w:rsidRDefault="009B507E" w:rsidP="007904B8">
      <w:pPr>
        <w:numPr>
          <w:ilvl w:val="0"/>
          <w:numId w:val="21"/>
        </w:numPr>
        <w:spacing w:before="240" w:after="53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Ocena formalna nastąpi w oparciu o kryteria zawarte w Załączniku 6 – Procedura weryfikacji kryteriów </w:t>
      </w:r>
      <w:proofErr w:type="gramStart"/>
      <w:r w:rsidRPr="00270432">
        <w:rPr>
          <w:rFonts w:ascii="Arial" w:hAnsi="Arial" w:cs="Arial"/>
          <w:sz w:val="24"/>
        </w:rPr>
        <w:t>oceny .</w:t>
      </w:r>
      <w:proofErr w:type="gramEnd"/>
    </w:p>
    <w:p w14:paraId="4D0DC2E6" w14:textId="7C8C8390" w:rsidR="00E069B4" w:rsidRPr="00270432" w:rsidRDefault="00C411C2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Weryfikacja kryteriów formalnych ma charakter oceny</w:t>
      </w:r>
      <w:r w:rsidR="00E069B4" w:rsidRPr="00270432">
        <w:rPr>
          <w:rFonts w:ascii="Arial" w:hAnsi="Arial" w:cs="Arial"/>
          <w:sz w:val="24"/>
        </w:rPr>
        <w:t xml:space="preserve"> spełnia/nie spełnia.</w:t>
      </w:r>
      <w:r w:rsidR="00A43FFE" w:rsidRPr="00270432">
        <w:rPr>
          <w:rFonts w:ascii="Arial" w:hAnsi="Arial" w:cs="Arial"/>
          <w:sz w:val="24"/>
        </w:rPr>
        <w:t xml:space="preserve"> Lista pytań dodatkowych, niezbędnych do spełnienia kryterium określona została w załączniku nr 6.</w:t>
      </w:r>
    </w:p>
    <w:p w14:paraId="65B4165E" w14:textId="3B1272DB" w:rsidR="00E069B4" w:rsidRPr="00270432" w:rsidRDefault="00E069B4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Sposób weryfikacji kryteriów określa załącznik nr 6 do Regulaminu, tj. Procedura weryfikacji deklaracji.</w:t>
      </w:r>
    </w:p>
    <w:p w14:paraId="2EC73EB6" w14:textId="0444544A" w:rsidR="00E069B4" w:rsidRPr="00270432" w:rsidRDefault="00E069B4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Brak spełnienia któregokolwiek z kryteriów skutkuje odrzuceniem wniosku z</w:t>
      </w:r>
      <w:r w:rsidR="003A69D3" w:rsidRPr="00270432">
        <w:rPr>
          <w:rFonts w:ascii="Arial" w:hAnsi="Arial" w:cs="Arial"/>
          <w:sz w:val="24"/>
        </w:rPr>
        <w:t> </w:t>
      </w:r>
      <w:r w:rsidRPr="00270432">
        <w:rPr>
          <w:rFonts w:ascii="Arial" w:hAnsi="Arial" w:cs="Arial"/>
          <w:sz w:val="24"/>
        </w:rPr>
        <w:t>powodów formalnych.</w:t>
      </w:r>
    </w:p>
    <w:p w14:paraId="0B41E1A1" w14:textId="7297258D" w:rsidR="00E069B4" w:rsidRPr="00270432" w:rsidRDefault="00C411C2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Uczestnikowi Projektu przysługuje jednokrotna możliwość poprawy i</w:t>
      </w:r>
      <w:r w:rsidR="003A69D3" w:rsidRPr="00270432">
        <w:rPr>
          <w:rFonts w:ascii="Arial" w:hAnsi="Arial" w:cs="Arial"/>
          <w:sz w:val="24"/>
        </w:rPr>
        <w:t> </w:t>
      </w:r>
      <w:r w:rsidRPr="00270432">
        <w:rPr>
          <w:rFonts w:ascii="Arial" w:hAnsi="Arial" w:cs="Arial"/>
          <w:sz w:val="24"/>
        </w:rPr>
        <w:t>uzupełnienia złożonej dokumentacji zgłoszeniowej w odniesieniu do kryterium 2,</w:t>
      </w:r>
      <w:r w:rsidR="003A69D3" w:rsidRPr="00270432">
        <w:rPr>
          <w:rFonts w:ascii="Arial" w:hAnsi="Arial" w:cs="Arial"/>
          <w:sz w:val="24"/>
        </w:rPr>
        <w:t> </w:t>
      </w:r>
      <w:r w:rsidRPr="00270432">
        <w:rPr>
          <w:rFonts w:ascii="Arial" w:hAnsi="Arial" w:cs="Arial"/>
          <w:sz w:val="24"/>
        </w:rPr>
        <w:t>3,</w:t>
      </w:r>
      <w:r w:rsidR="003A69D3" w:rsidRPr="00270432">
        <w:rPr>
          <w:rFonts w:ascii="Arial" w:hAnsi="Arial" w:cs="Arial"/>
          <w:sz w:val="24"/>
        </w:rPr>
        <w:t> </w:t>
      </w:r>
      <w:r w:rsidRPr="00270432">
        <w:rPr>
          <w:rFonts w:ascii="Arial" w:hAnsi="Arial" w:cs="Arial"/>
          <w:sz w:val="24"/>
        </w:rPr>
        <w:t>4</w:t>
      </w:r>
      <w:r w:rsidR="004953F4" w:rsidRPr="00270432">
        <w:rPr>
          <w:rFonts w:ascii="Arial" w:hAnsi="Arial" w:cs="Arial"/>
          <w:sz w:val="24"/>
        </w:rPr>
        <w:t xml:space="preserve"> na </w:t>
      </w:r>
      <w:r w:rsidR="00F2779B" w:rsidRPr="00270432">
        <w:rPr>
          <w:rFonts w:ascii="Arial" w:hAnsi="Arial" w:cs="Arial"/>
          <w:sz w:val="24"/>
        </w:rPr>
        <w:t>w</w:t>
      </w:r>
      <w:r w:rsidR="004953F4" w:rsidRPr="00270432">
        <w:rPr>
          <w:rFonts w:ascii="Arial" w:hAnsi="Arial" w:cs="Arial"/>
          <w:sz w:val="24"/>
        </w:rPr>
        <w:t>ezwanie Gminy</w:t>
      </w:r>
      <w:r w:rsidR="00E069B4" w:rsidRPr="00270432">
        <w:rPr>
          <w:rFonts w:ascii="Arial" w:hAnsi="Arial" w:cs="Arial"/>
          <w:sz w:val="24"/>
        </w:rPr>
        <w:t>.</w:t>
      </w:r>
    </w:p>
    <w:p w14:paraId="0AF2F850" w14:textId="48451F32" w:rsidR="00D613C9" w:rsidRPr="00270432" w:rsidRDefault="00C411C2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Wezwanie nastąpi drogą mailową. Termin uzupełnienia wynosi do </w:t>
      </w:r>
      <w:r w:rsidR="00B45EFB" w:rsidRPr="00270432">
        <w:rPr>
          <w:rFonts w:ascii="Arial" w:hAnsi="Arial" w:cs="Arial"/>
          <w:sz w:val="24"/>
        </w:rPr>
        <w:t>5</w:t>
      </w:r>
      <w:r w:rsidRPr="00270432">
        <w:rPr>
          <w:rFonts w:ascii="Arial" w:hAnsi="Arial" w:cs="Arial"/>
          <w:sz w:val="24"/>
        </w:rPr>
        <w:t xml:space="preserve"> dni roboczych od dnia wezwania.</w:t>
      </w:r>
    </w:p>
    <w:p w14:paraId="7FC95726" w14:textId="77777777" w:rsidR="009B507E" w:rsidRPr="00270432" w:rsidRDefault="00E069B4" w:rsidP="007904B8">
      <w:pPr>
        <w:numPr>
          <w:ilvl w:val="0"/>
          <w:numId w:val="21"/>
        </w:numPr>
        <w:spacing w:before="240" w:after="53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 przypadku wezwania do uzupełnienia, kryterium musi być spełnione </w:t>
      </w:r>
      <w:r w:rsidR="003A69D3" w:rsidRPr="00270432">
        <w:rPr>
          <w:rFonts w:ascii="Arial" w:hAnsi="Arial" w:cs="Arial"/>
          <w:sz w:val="24"/>
        </w:rPr>
        <w:t>z dniem zakończenia terminu wezwania do uzupełnienia</w:t>
      </w:r>
      <w:r w:rsidR="00D83180" w:rsidRPr="00270432">
        <w:rPr>
          <w:rFonts w:ascii="Arial" w:hAnsi="Arial" w:cs="Arial"/>
          <w:sz w:val="24"/>
        </w:rPr>
        <w:t xml:space="preserve"> dokumentacji zgłoszeniowej.</w:t>
      </w:r>
    </w:p>
    <w:p w14:paraId="6DC94E0D" w14:textId="22B7E162" w:rsidR="009B507E" w:rsidRPr="00270432" w:rsidRDefault="00B45EFB" w:rsidP="007904B8">
      <w:pPr>
        <w:numPr>
          <w:ilvl w:val="0"/>
          <w:numId w:val="21"/>
        </w:numPr>
        <w:spacing w:before="240" w:after="53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Ocena merytoryczna będzie polegała na przyznaniu punktów dla każdej </w:t>
      </w:r>
      <w:proofErr w:type="gramStart"/>
      <w:r w:rsidRPr="00270432">
        <w:rPr>
          <w:rFonts w:ascii="Arial" w:hAnsi="Arial" w:cs="Arial"/>
          <w:sz w:val="24"/>
        </w:rPr>
        <w:t xml:space="preserve">deklaracji </w:t>
      </w:r>
      <w:r w:rsidR="009B507E" w:rsidRPr="00270432">
        <w:rPr>
          <w:rFonts w:ascii="Arial" w:hAnsi="Arial" w:cs="Arial"/>
          <w:sz w:val="24"/>
        </w:rPr>
        <w:t xml:space="preserve"> zgodnie</w:t>
      </w:r>
      <w:proofErr w:type="gramEnd"/>
      <w:r w:rsidR="009B507E" w:rsidRPr="00270432">
        <w:rPr>
          <w:rFonts w:ascii="Arial" w:hAnsi="Arial" w:cs="Arial"/>
          <w:sz w:val="24"/>
        </w:rPr>
        <w:t xml:space="preserve"> z Załącznikiem 6 – Procedura weryfikacji kryteriów oceny</w:t>
      </w:r>
    </w:p>
    <w:p w14:paraId="7C1D2587" w14:textId="6DA03DAD" w:rsidR="00D613C9" w:rsidRPr="00270432" w:rsidRDefault="00C411C2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Liczba punktów przyznawanych Uczestnikowi Projektu </w:t>
      </w:r>
      <w:r w:rsidR="00A43FFE" w:rsidRPr="00270432">
        <w:rPr>
          <w:rFonts w:ascii="Arial" w:hAnsi="Arial" w:cs="Arial"/>
          <w:sz w:val="24"/>
        </w:rPr>
        <w:t xml:space="preserve">w ramach kryterium merytorycznego </w:t>
      </w:r>
      <w:r w:rsidRPr="00270432">
        <w:rPr>
          <w:rFonts w:ascii="Arial" w:hAnsi="Arial" w:cs="Arial"/>
          <w:sz w:val="24"/>
        </w:rPr>
        <w:t xml:space="preserve">podlega sumowaniu. Maksymalna możliwa do uzyskania liczba punktów wynosi </w:t>
      </w:r>
      <w:r w:rsidR="00F2779B" w:rsidRPr="00270432">
        <w:rPr>
          <w:rFonts w:ascii="Arial" w:hAnsi="Arial" w:cs="Arial"/>
          <w:sz w:val="24"/>
        </w:rPr>
        <w:t>2</w:t>
      </w:r>
      <w:r w:rsidR="004F1584" w:rsidRPr="00270432">
        <w:rPr>
          <w:rFonts w:ascii="Arial" w:hAnsi="Arial" w:cs="Arial"/>
          <w:sz w:val="24"/>
        </w:rPr>
        <w:t xml:space="preserve"> </w:t>
      </w:r>
      <w:r w:rsidR="00A43FFE" w:rsidRPr="00270432">
        <w:rPr>
          <w:rFonts w:ascii="Arial" w:hAnsi="Arial" w:cs="Arial"/>
          <w:sz w:val="24"/>
        </w:rPr>
        <w:t>pkt.</w:t>
      </w:r>
      <w:r w:rsidR="00443C88" w:rsidRPr="00270432">
        <w:rPr>
          <w:rFonts w:ascii="Arial" w:hAnsi="Arial" w:cs="Arial"/>
          <w:sz w:val="24"/>
        </w:rPr>
        <w:t xml:space="preserve"> </w:t>
      </w:r>
    </w:p>
    <w:p w14:paraId="77687B45" w14:textId="77C5F586" w:rsidR="00D613C9" w:rsidRPr="00270432" w:rsidRDefault="00C411C2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b/>
          <w:bCs/>
          <w:sz w:val="24"/>
        </w:rPr>
      </w:pPr>
      <w:r w:rsidRPr="00270432">
        <w:rPr>
          <w:rFonts w:ascii="Arial" w:hAnsi="Arial" w:cs="Arial"/>
          <w:sz w:val="24"/>
        </w:rPr>
        <w:t>W przypadku uzyskania przez Uczestnika Projektu tej samej liczby punktów o kolejności na liście decydować będzie kolejność zgłoszeń</w:t>
      </w:r>
      <w:r w:rsidR="00B45EFB" w:rsidRPr="00270432">
        <w:rPr>
          <w:rFonts w:ascii="Arial" w:hAnsi="Arial" w:cs="Arial"/>
          <w:sz w:val="24"/>
        </w:rPr>
        <w:t xml:space="preserve">, tj. data i godzina </w:t>
      </w:r>
      <w:r w:rsidR="00E77356" w:rsidRPr="00270432">
        <w:rPr>
          <w:rFonts w:ascii="Arial" w:hAnsi="Arial" w:cs="Arial"/>
          <w:sz w:val="24"/>
        </w:rPr>
        <w:t xml:space="preserve">złożenia dokumentów </w:t>
      </w:r>
      <w:proofErr w:type="gramStart"/>
      <w:r w:rsidR="00E77356" w:rsidRPr="00270432">
        <w:rPr>
          <w:rFonts w:ascii="Arial" w:hAnsi="Arial" w:cs="Arial"/>
          <w:sz w:val="24"/>
        </w:rPr>
        <w:t xml:space="preserve">zgłoszeniowych </w:t>
      </w:r>
      <w:r w:rsidR="00B45EFB" w:rsidRPr="00270432">
        <w:rPr>
          <w:rFonts w:ascii="Arial" w:hAnsi="Arial" w:cs="Arial"/>
          <w:sz w:val="24"/>
        </w:rPr>
        <w:t xml:space="preserve"> w</w:t>
      </w:r>
      <w:proofErr w:type="gramEnd"/>
      <w:r w:rsidR="00B45EFB" w:rsidRPr="00270432">
        <w:rPr>
          <w:rFonts w:ascii="Arial" w:hAnsi="Arial" w:cs="Arial"/>
          <w:sz w:val="24"/>
        </w:rPr>
        <w:t xml:space="preserve"> formie określonej w regulaminie naboru</w:t>
      </w:r>
      <w:r w:rsidRPr="00270432">
        <w:rPr>
          <w:rFonts w:ascii="Arial" w:hAnsi="Arial" w:cs="Arial"/>
          <w:sz w:val="24"/>
        </w:rPr>
        <w:t>.</w:t>
      </w:r>
      <w:r w:rsidR="00416346" w:rsidRPr="00270432">
        <w:rPr>
          <w:rFonts w:ascii="Arial" w:hAnsi="Arial" w:cs="Arial"/>
          <w:sz w:val="24"/>
        </w:rPr>
        <w:t xml:space="preserve"> </w:t>
      </w:r>
    </w:p>
    <w:p w14:paraId="7E4DEE5D" w14:textId="1476E33C" w:rsidR="00D613C9" w:rsidRPr="00270432" w:rsidRDefault="00C411C2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Wynikiem przeprowadzonej oceny merytorycznej będzie powstanie </w:t>
      </w:r>
      <w:r w:rsidR="00416346" w:rsidRPr="00270432">
        <w:rPr>
          <w:rFonts w:ascii="Arial" w:hAnsi="Arial" w:cs="Arial"/>
          <w:sz w:val="24"/>
        </w:rPr>
        <w:t>- list</w:t>
      </w:r>
      <w:r w:rsidRPr="00270432">
        <w:rPr>
          <w:rFonts w:ascii="Arial" w:hAnsi="Arial" w:cs="Arial"/>
          <w:sz w:val="24"/>
        </w:rPr>
        <w:t xml:space="preserve"> podstawowej oraz rezerwowej Uczestników Projektu</w:t>
      </w:r>
      <w:r w:rsidR="00B45EFB" w:rsidRPr="00270432">
        <w:rPr>
          <w:rFonts w:ascii="Arial" w:hAnsi="Arial" w:cs="Arial"/>
          <w:sz w:val="24"/>
        </w:rPr>
        <w:t xml:space="preserve"> na każdy zakres projektu </w:t>
      </w:r>
      <w:r w:rsidR="00416346" w:rsidRPr="00270432">
        <w:rPr>
          <w:rFonts w:ascii="Arial" w:hAnsi="Arial" w:cs="Arial"/>
          <w:sz w:val="24"/>
        </w:rPr>
        <w:t>w podziale na deklarację udziału w projekcie obejmującą:</w:t>
      </w:r>
    </w:p>
    <w:p w14:paraId="69741DA3" w14:textId="6140211A" w:rsidR="00A43FFE" w:rsidRPr="00270432" w:rsidRDefault="00A43FFE" w:rsidP="007904B8">
      <w:pPr>
        <w:numPr>
          <w:ilvl w:val="1"/>
          <w:numId w:val="21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Lista nr 1: Wnioski obejmujące instalacje fotowoltaiczne</w:t>
      </w:r>
      <w:r w:rsidR="00E077DD" w:rsidRPr="00270432">
        <w:rPr>
          <w:rFonts w:ascii="Arial" w:hAnsi="Arial" w:cs="Arial"/>
          <w:sz w:val="24"/>
        </w:rPr>
        <w:t xml:space="preserve"> (z systemem monitorowania produkcji energii) </w:t>
      </w:r>
      <w:r w:rsidR="004F1584" w:rsidRPr="00270432">
        <w:rPr>
          <w:rFonts w:ascii="Arial" w:hAnsi="Arial" w:cs="Arial"/>
          <w:sz w:val="24"/>
        </w:rPr>
        <w:t>z magazynem energii</w:t>
      </w:r>
      <w:r w:rsidRPr="00270432">
        <w:rPr>
          <w:rFonts w:ascii="Arial" w:hAnsi="Arial" w:cs="Arial"/>
          <w:sz w:val="24"/>
        </w:rPr>
        <w:t>;</w:t>
      </w:r>
    </w:p>
    <w:p w14:paraId="26A1D740" w14:textId="1ACF268E" w:rsidR="00A43FFE" w:rsidRPr="00270432" w:rsidRDefault="00A43FFE" w:rsidP="007904B8">
      <w:pPr>
        <w:numPr>
          <w:ilvl w:val="1"/>
          <w:numId w:val="21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Lista nr 2: Wnioski obejmujące magazyny energii do już istniejących instalacji</w:t>
      </w:r>
      <w:r w:rsidR="00E077DD" w:rsidRPr="00270432">
        <w:rPr>
          <w:rFonts w:ascii="Arial" w:hAnsi="Arial" w:cs="Arial"/>
          <w:sz w:val="24"/>
        </w:rPr>
        <w:t>.</w:t>
      </w:r>
    </w:p>
    <w:p w14:paraId="0EBE5FFF" w14:textId="17DF780F" w:rsidR="00D613C9" w:rsidRPr="00270432" w:rsidRDefault="00C411C2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Uczestnicy Projektu, którzy</w:t>
      </w:r>
      <w:r w:rsidR="00416346" w:rsidRPr="00270432">
        <w:rPr>
          <w:rFonts w:ascii="Arial" w:hAnsi="Arial" w:cs="Arial"/>
          <w:sz w:val="24"/>
        </w:rPr>
        <w:t xml:space="preserve"> nie zostali zakwalifikowani</w:t>
      </w:r>
      <w:r w:rsidRPr="00270432">
        <w:rPr>
          <w:rFonts w:ascii="Arial" w:hAnsi="Arial" w:cs="Arial"/>
          <w:sz w:val="24"/>
        </w:rPr>
        <w:t xml:space="preserve"> na listę podstawową zostaną </w:t>
      </w:r>
      <w:r w:rsidR="00416346" w:rsidRPr="00270432">
        <w:rPr>
          <w:rFonts w:ascii="Arial" w:hAnsi="Arial" w:cs="Arial"/>
          <w:sz w:val="24"/>
        </w:rPr>
        <w:t>zapisani</w:t>
      </w:r>
      <w:r w:rsidR="00A43FFE" w:rsidRPr="00270432">
        <w:rPr>
          <w:rFonts w:ascii="Arial" w:hAnsi="Arial" w:cs="Arial"/>
          <w:sz w:val="24"/>
        </w:rPr>
        <w:t xml:space="preserve"> na liście rezerwowej</w:t>
      </w:r>
      <w:r w:rsidRPr="00270432">
        <w:rPr>
          <w:rFonts w:ascii="Arial" w:hAnsi="Arial" w:cs="Arial"/>
          <w:sz w:val="24"/>
        </w:rPr>
        <w:t xml:space="preserve"> i wezmą udział w Projekcie w przypadku rezygnacji </w:t>
      </w:r>
      <w:proofErr w:type="gramStart"/>
      <w:r w:rsidRPr="00270432">
        <w:rPr>
          <w:rFonts w:ascii="Arial" w:hAnsi="Arial" w:cs="Arial"/>
          <w:sz w:val="24"/>
        </w:rPr>
        <w:t>lub  wykluczenia</w:t>
      </w:r>
      <w:proofErr w:type="gramEnd"/>
      <w:r w:rsidRPr="00270432">
        <w:rPr>
          <w:rFonts w:ascii="Arial" w:hAnsi="Arial" w:cs="Arial"/>
          <w:sz w:val="24"/>
        </w:rPr>
        <w:t xml:space="preserve"> </w:t>
      </w:r>
      <w:r w:rsidR="00A43FFE" w:rsidRPr="00270432">
        <w:rPr>
          <w:rFonts w:ascii="Arial" w:hAnsi="Arial" w:cs="Arial"/>
          <w:sz w:val="24"/>
        </w:rPr>
        <w:t>Uczestników Projektu z listy podstawowej</w:t>
      </w:r>
      <w:r w:rsidRPr="00270432">
        <w:rPr>
          <w:rFonts w:ascii="Arial" w:hAnsi="Arial" w:cs="Arial"/>
          <w:sz w:val="24"/>
        </w:rPr>
        <w:t xml:space="preserve">. </w:t>
      </w:r>
    </w:p>
    <w:p w14:paraId="38757701" w14:textId="35631AAB" w:rsidR="00D613C9" w:rsidRPr="00270432" w:rsidRDefault="00C411C2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 wynikach oceny formalnej i merytorycznej Uczestnik Projektu zostanie poinformowany poprzez publikację list na stronie www.lubliniec.eu </w:t>
      </w:r>
      <w:r w:rsidR="009C7420" w:rsidRPr="00270432">
        <w:rPr>
          <w:rFonts w:ascii="Arial" w:hAnsi="Arial" w:cs="Arial"/>
          <w:sz w:val="24"/>
        </w:rPr>
        <w:t xml:space="preserve">( </w:t>
      </w:r>
      <w:hyperlink r:id="rId18" w:history="1">
        <w:r w:rsidR="009C7420" w:rsidRPr="00270432">
          <w:rPr>
            <w:rStyle w:val="Hipercze"/>
            <w:rFonts w:ascii="Arial" w:hAnsi="Arial" w:cs="Arial"/>
            <w:sz w:val="24"/>
          </w:rPr>
          <w:t>https://lubliniec.eu/sloneczny-lubliniec-informacje-dla-mieszkancow</w:t>
        </w:r>
      </w:hyperlink>
      <w:r w:rsidR="009C7420" w:rsidRPr="00270432">
        <w:rPr>
          <w:rFonts w:ascii="Arial" w:hAnsi="Arial" w:cs="Arial"/>
          <w:sz w:val="24"/>
        </w:rPr>
        <w:t xml:space="preserve">) </w:t>
      </w:r>
      <w:r w:rsidRPr="00270432">
        <w:rPr>
          <w:rFonts w:ascii="Arial" w:hAnsi="Arial" w:cs="Arial"/>
          <w:sz w:val="24"/>
        </w:rPr>
        <w:t xml:space="preserve"> </w:t>
      </w:r>
      <w:r w:rsidR="00A43FFE" w:rsidRPr="00270432">
        <w:rPr>
          <w:rFonts w:ascii="Arial" w:hAnsi="Arial" w:cs="Arial"/>
          <w:sz w:val="24"/>
        </w:rPr>
        <w:t>oraz na</w:t>
      </w:r>
      <w:r w:rsidR="009C7420" w:rsidRPr="00270432">
        <w:rPr>
          <w:rFonts w:ascii="Arial" w:hAnsi="Arial" w:cs="Arial"/>
          <w:sz w:val="24"/>
        </w:rPr>
        <w:t xml:space="preserve"> </w:t>
      </w:r>
      <w:r w:rsidR="00A43FFE" w:rsidRPr="00270432">
        <w:rPr>
          <w:rFonts w:ascii="Arial" w:hAnsi="Arial" w:cs="Arial"/>
          <w:sz w:val="24"/>
        </w:rPr>
        <w:t>wskazany w deklaracji adres e-mail</w:t>
      </w:r>
      <w:r w:rsidRPr="00270432">
        <w:rPr>
          <w:rFonts w:ascii="Arial" w:hAnsi="Arial" w:cs="Arial"/>
          <w:sz w:val="24"/>
        </w:rPr>
        <w:t xml:space="preserve">. </w:t>
      </w:r>
    </w:p>
    <w:p w14:paraId="0D633224" w14:textId="415F4122" w:rsidR="00D613C9" w:rsidRPr="00270432" w:rsidRDefault="00C411C2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Uczestnikowi Projektu przysługuje złożenie odwołania </w:t>
      </w:r>
      <w:r w:rsidR="004F1584" w:rsidRPr="00270432">
        <w:rPr>
          <w:rFonts w:ascii="Arial" w:hAnsi="Arial" w:cs="Arial"/>
          <w:sz w:val="24"/>
        </w:rPr>
        <w:t>w związku z wynikami</w:t>
      </w:r>
      <w:r w:rsidRPr="00270432">
        <w:rPr>
          <w:rFonts w:ascii="Arial" w:hAnsi="Arial" w:cs="Arial"/>
          <w:sz w:val="24"/>
        </w:rPr>
        <w:t xml:space="preserve"> oceny. Odwołanie w formie zgodnej z zapisami § 11 ust. 9. należy składać do </w:t>
      </w:r>
      <w:r w:rsidR="00A43FFE" w:rsidRPr="00270432">
        <w:rPr>
          <w:rFonts w:ascii="Arial" w:hAnsi="Arial" w:cs="Arial"/>
          <w:sz w:val="24"/>
        </w:rPr>
        <w:t>5</w:t>
      </w:r>
      <w:r w:rsidRPr="00270432">
        <w:rPr>
          <w:rFonts w:ascii="Arial" w:hAnsi="Arial" w:cs="Arial"/>
          <w:sz w:val="24"/>
        </w:rPr>
        <w:t xml:space="preserve"> dni roboczych </w:t>
      </w:r>
      <w:proofErr w:type="gramStart"/>
      <w:r w:rsidRPr="00270432">
        <w:rPr>
          <w:rFonts w:ascii="Arial" w:hAnsi="Arial" w:cs="Arial"/>
          <w:sz w:val="24"/>
        </w:rPr>
        <w:t xml:space="preserve">od </w:t>
      </w:r>
      <w:r w:rsidR="00E77356" w:rsidRPr="00270432">
        <w:rPr>
          <w:rFonts w:ascii="Arial" w:hAnsi="Arial" w:cs="Arial"/>
          <w:sz w:val="24"/>
        </w:rPr>
        <w:t xml:space="preserve"> daty</w:t>
      </w:r>
      <w:proofErr w:type="gramEnd"/>
      <w:r w:rsidR="00E77356" w:rsidRPr="00270432">
        <w:rPr>
          <w:rFonts w:ascii="Arial" w:hAnsi="Arial" w:cs="Arial"/>
          <w:sz w:val="24"/>
        </w:rPr>
        <w:t xml:space="preserve"> </w:t>
      </w:r>
      <w:r w:rsidRPr="00270432">
        <w:rPr>
          <w:rFonts w:ascii="Arial" w:hAnsi="Arial" w:cs="Arial"/>
          <w:sz w:val="24"/>
        </w:rPr>
        <w:t xml:space="preserve">upublicznienia listy. </w:t>
      </w:r>
    </w:p>
    <w:p w14:paraId="31873B36" w14:textId="551503C9" w:rsidR="00D613C9" w:rsidRPr="00270432" w:rsidRDefault="00C411C2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Wnioskodawca rozpatrzy odwołanie w ciągu </w:t>
      </w:r>
      <w:r w:rsidR="004F1584" w:rsidRPr="00270432">
        <w:rPr>
          <w:rFonts w:ascii="Arial" w:hAnsi="Arial" w:cs="Arial"/>
          <w:sz w:val="24"/>
        </w:rPr>
        <w:t xml:space="preserve">7 </w:t>
      </w:r>
      <w:r w:rsidRPr="00270432">
        <w:rPr>
          <w:rFonts w:ascii="Arial" w:hAnsi="Arial" w:cs="Arial"/>
          <w:sz w:val="24"/>
        </w:rPr>
        <w:t xml:space="preserve">dni roboczych.  </w:t>
      </w:r>
    </w:p>
    <w:p w14:paraId="2BF75FEF" w14:textId="77777777" w:rsidR="00D613C9" w:rsidRDefault="00C411C2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Gmina Lubliniec zastrzega sobie możliwość wykreślenia Uczestnika Projektu / Odbiorcy końcowego z listy podstawowej i rezerwowej na każdym etapie realizacji Projektu, jeśli okaże się, że Uczestnik Projektu, Odbiorca końcowy, miejsce realizacji Inwestycji lub Instalacja OZE nie spełniają wymogów określonych w Regulaminie lub Uczestnik Projektu / Odbiorca końcowy nie dopełnił wszystkich formalności w określonych terminach. Wykreślenie może nastąpić na wniosek Uczestnika Projektu, Odbiorcy końcowego lub Gminy Lubliniec. </w:t>
      </w:r>
    </w:p>
    <w:p w14:paraId="04EE6823" w14:textId="77777777" w:rsidR="001C3863" w:rsidRPr="00270432" w:rsidRDefault="001C3863" w:rsidP="001C3863">
      <w:pPr>
        <w:spacing w:before="240" w:line="276" w:lineRule="auto"/>
        <w:ind w:right="15"/>
        <w:jc w:val="left"/>
        <w:rPr>
          <w:rFonts w:ascii="Arial" w:hAnsi="Arial" w:cs="Arial"/>
          <w:sz w:val="24"/>
        </w:rPr>
      </w:pPr>
    </w:p>
    <w:p w14:paraId="3F956B2B" w14:textId="3B7C9B15" w:rsidR="00FB7D77" w:rsidRPr="00270432" w:rsidRDefault="00FB7D77" w:rsidP="007904B8">
      <w:pPr>
        <w:numPr>
          <w:ilvl w:val="0"/>
          <w:numId w:val="21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Zasady wyboru Uczestników Końcowych z listy </w:t>
      </w:r>
      <w:proofErr w:type="gramStart"/>
      <w:r w:rsidRPr="00270432">
        <w:rPr>
          <w:rFonts w:ascii="Arial" w:hAnsi="Arial" w:cs="Arial"/>
          <w:sz w:val="24"/>
        </w:rPr>
        <w:t>rezerwowej :</w:t>
      </w:r>
      <w:proofErr w:type="gramEnd"/>
    </w:p>
    <w:p w14:paraId="623D23A4" w14:textId="5CD86EFE" w:rsidR="00FB7D77" w:rsidRPr="00270432" w:rsidRDefault="00FB7D77" w:rsidP="007904B8">
      <w:pPr>
        <w:pStyle w:val="Akapitzlist"/>
        <w:numPr>
          <w:ilvl w:val="1"/>
          <w:numId w:val="17"/>
        </w:numPr>
        <w:spacing w:before="240" w:line="276" w:lineRule="auto"/>
        <w:ind w:left="1276" w:right="15" w:hanging="42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 przypadku negatywnej weryfikacji Uczestnika Końcowego, skutkującej jego wykreśleniem z udziału w Projekcie przed rozpoczęciem okresu trwałości, Gmina dokonuje wyboru nowego uczestnika z listy rezerwowej.</w:t>
      </w:r>
    </w:p>
    <w:p w14:paraId="5E8D2E4E" w14:textId="7A3F92CE" w:rsidR="00FB7D77" w:rsidRPr="00270432" w:rsidRDefault="00FB7D77" w:rsidP="007904B8">
      <w:pPr>
        <w:pStyle w:val="Akapitzlist"/>
        <w:numPr>
          <w:ilvl w:val="1"/>
          <w:numId w:val="17"/>
        </w:numPr>
        <w:spacing w:before="240" w:line="276" w:lineRule="auto"/>
        <w:ind w:left="1276" w:right="15" w:hanging="42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 miejsce skreślonego Uczestnika Końcowego wybrany zostanie nowy, zajmujący najwyższe miejsce na liście rezerwowej i jednocześnie posiadający dobraną (na etapie weryfikacji technicznej) instalację OZE o parametrach najbardziej zbliżonych do instalacji OZE uczestnika skreślonego.</w:t>
      </w:r>
    </w:p>
    <w:p w14:paraId="69365D78" w14:textId="5B3B736F" w:rsidR="00FB7D77" w:rsidRPr="00270432" w:rsidRDefault="00FB7D77" w:rsidP="007904B8">
      <w:pPr>
        <w:pStyle w:val="Akapitzlist"/>
        <w:numPr>
          <w:ilvl w:val="1"/>
          <w:numId w:val="17"/>
        </w:numPr>
        <w:spacing w:before="240" w:line="276" w:lineRule="auto"/>
        <w:ind w:left="1276" w:right="15" w:hanging="42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Przed podpisaniem Umowy o wsparcie z nowym uczestnikiem Gmina dokona sprawdzenia aktualności informacji zawartych w Deklaracji i załącznikach do niej oraz w karcie weryfikacji technicznej. </w:t>
      </w:r>
    </w:p>
    <w:p w14:paraId="03E45D00" w14:textId="089F0090" w:rsidR="00FB7D77" w:rsidRPr="00270432" w:rsidRDefault="00FB7D77" w:rsidP="007904B8">
      <w:pPr>
        <w:pStyle w:val="Akapitzlist"/>
        <w:numPr>
          <w:ilvl w:val="1"/>
          <w:numId w:val="17"/>
        </w:numPr>
        <w:spacing w:before="240" w:line="276" w:lineRule="auto"/>
        <w:ind w:left="1276" w:right="15" w:hanging="42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 przypadku negatywnej weryfikacji nowego uczestnika następuje jego skreślenie z listy rezerwowej, a wybór kolejnego Uczestnika Końcowego odbywa się na zasadach określonych powyżej.</w:t>
      </w:r>
    </w:p>
    <w:p w14:paraId="39A3C481" w14:textId="44AB7DCC" w:rsidR="00D613C9" w:rsidRPr="00270432" w:rsidRDefault="00C411C2" w:rsidP="00FF25D7">
      <w:pPr>
        <w:pStyle w:val="Nagwek1"/>
        <w:spacing w:before="240" w:line="276" w:lineRule="auto"/>
      </w:pPr>
      <w:bookmarkStart w:id="11" w:name="_Toc202290291"/>
      <w:bookmarkStart w:id="12" w:name="_Toc35980"/>
      <w:r w:rsidRPr="00270432">
        <w:t>Rozdział 5. Tryb aplikowania o wsparcie – harmonogram realizacji Projektu</w:t>
      </w:r>
      <w:bookmarkEnd w:id="11"/>
      <w:bookmarkEnd w:id="12"/>
    </w:p>
    <w:p w14:paraId="1FD33DA3" w14:textId="1A82D875" w:rsidR="00D613C9" w:rsidRPr="00270432" w:rsidRDefault="00C411C2" w:rsidP="00FF25D7">
      <w:pPr>
        <w:pStyle w:val="Nagwek2"/>
        <w:spacing w:line="276" w:lineRule="auto"/>
      </w:pPr>
      <w:r w:rsidRPr="00270432">
        <w:t>§ 13</w:t>
      </w:r>
    </w:p>
    <w:p w14:paraId="05F058FB" w14:textId="1AC12216" w:rsidR="00D613C9" w:rsidRPr="00270432" w:rsidRDefault="00C411C2" w:rsidP="007904B8">
      <w:pPr>
        <w:numPr>
          <w:ilvl w:val="0"/>
          <w:numId w:val="6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Realizacja projektu będzie przebiegać zgodnie z poniższymi etapami: </w:t>
      </w:r>
    </w:p>
    <w:p w14:paraId="70924296" w14:textId="1E0C3AEF" w:rsidR="00D613C9" w:rsidRPr="00270432" w:rsidRDefault="00C411C2" w:rsidP="007904B8">
      <w:pPr>
        <w:spacing w:before="240" w:line="276" w:lineRule="auto"/>
        <w:ind w:left="1701" w:right="15" w:hanging="850"/>
        <w:jc w:val="left"/>
        <w:rPr>
          <w:rFonts w:ascii="Arial" w:hAnsi="Arial" w:cs="Arial"/>
          <w:b/>
          <w:bCs/>
          <w:sz w:val="24"/>
        </w:rPr>
      </w:pPr>
      <w:r w:rsidRPr="00270432">
        <w:rPr>
          <w:rFonts w:ascii="Arial" w:hAnsi="Arial" w:cs="Arial"/>
          <w:b/>
          <w:bCs/>
          <w:sz w:val="24"/>
        </w:rPr>
        <w:t xml:space="preserve">ETAP 1 </w:t>
      </w:r>
      <w:r w:rsidR="002B4923" w:rsidRPr="00270432">
        <w:rPr>
          <w:rFonts w:ascii="Arial" w:hAnsi="Arial" w:cs="Arial"/>
          <w:b/>
          <w:bCs/>
          <w:sz w:val="24"/>
        </w:rPr>
        <w:t>Podpisanie przez Gminę Lubliniec z IOK umowy o dofinansowanie Projektu</w:t>
      </w:r>
    </w:p>
    <w:p w14:paraId="563D9D44" w14:textId="72BF96FC" w:rsidR="002B4923" w:rsidRPr="00270432" w:rsidRDefault="002B4923" w:rsidP="007904B8">
      <w:pPr>
        <w:spacing w:before="240" w:line="276" w:lineRule="auto"/>
        <w:ind w:left="1701" w:right="15" w:hanging="850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bCs/>
          <w:sz w:val="24"/>
        </w:rPr>
        <w:t xml:space="preserve">             I.</w:t>
      </w:r>
      <w:r w:rsidR="003E3CE9" w:rsidRPr="00270432">
        <w:t xml:space="preserve"> </w:t>
      </w:r>
      <w:r w:rsidR="003E3CE9" w:rsidRPr="00270432">
        <w:rPr>
          <w:rFonts w:ascii="Arial" w:hAnsi="Arial" w:cs="Arial"/>
          <w:bCs/>
          <w:sz w:val="24"/>
        </w:rPr>
        <w:t xml:space="preserve">Wybór </w:t>
      </w:r>
      <w:r w:rsidR="00D60D34" w:rsidRPr="00270432">
        <w:rPr>
          <w:rFonts w:ascii="Arial" w:hAnsi="Arial" w:cs="Arial"/>
          <w:bCs/>
          <w:sz w:val="24"/>
        </w:rPr>
        <w:t>Operatora</w:t>
      </w:r>
      <w:r w:rsidR="003E3CE9" w:rsidRPr="00270432">
        <w:rPr>
          <w:rFonts w:ascii="Arial" w:hAnsi="Arial" w:cs="Arial"/>
          <w:bCs/>
          <w:sz w:val="24"/>
        </w:rPr>
        <w:t xml:space="preserve"> Projektu</w:t>
      </w:r>
      <w:r w:rsidR="000B70F5" w:rsidRPr="00270432">
        <w:rPr>
          <w:rFonts w:ascii="Arial" w:hAnsi="Arial" w:cs="Arial"/>
          <w:bCs/>
          <w:sz w:val="24"/>
        </w:rPr>
        <w:t>/Inspektor nadzoru</w:t>
      </w:r>
    </w:p>
    <w:p w14:paraId="1CFFDC3E" w14:textId="39B501A5" w:rsidR="00416346" w:rsidRPr="00270432" w:rsidRDefault="00383385" w:rsidP="007904B8">
      <w:pPr>
        <w:spacing w:before="240" w:line="276" w:lineRule="auto"/>
        <w:ind w:right="15"/>
        <w:jc w:val="left"/>
        <w:rPr>
          <w:rFonts w:ascii="Arial" w:hAnsi="Arial" w:cs="Arial"/>
          <w:b/>
          <w:bCs/>
          <w:sz w:val="24"/>
        </w:rPr>
      </w:pPr>
      <w:r w:rsidRPr="00270432">
        <w:rPr>
          <w:rFonts w:ascii="Arial" w:hAnsi="Arial" w:cs="Arial"/>
          <w:sz w:val="24"/>
        </w:rPr>
        <w:t xml:space="preserve">           </w:t>
      </w:r>
      <w:r w:rsidR="00E077DD" w:rsidRPr="00270432">
        <w:rPr>
          <w:rFonts w:ascii="Arial" w:hAnsi="Arial" w:cs="Arial"/>
          <w:sz w:val="24"/>
        </w:rPr>
        <w:t xml:space="preserve"> </w:t>
      </w:r>
      <w:r w:rsidR="00416346" w:rsidRPr="00270432">
        <w:rPr>
          <w:rFonts w:ascii="Arial" w:hAnsi="Arial" w:cs="Arial"/>
          <w:b/>
          <w:bCs/>
          <w:sz w:val="24"/>
        </w:rPr>
        <w:t>ETAP  2</w:t>
      </w:r>
      <w:r w:rsidR="00E077DD" w:rsidRPr="00270432">
        <w:rPr>
          <w:rFonts w:ascii="Arial" w:hAnsi="Arial" w:cs="Arial"/>
          <w:b/>
          <w:bCs/>
          <w:sz w:val="24"/>
        </w:rPr>
        <w:t xml:space="preserve"> Ocena formalna i merytoryczna złożonych deklaracji</w:t>
      </w:r>
    </w:p>
    <w:p w14:paraId="3611778B" w14:textId="51EDD2A5" w:rsidR="00D613C9" w:rsidRPr="00270432" w:rsidRDefault="00383385" w:rsidP="007904B8">
      <w:pPr>
        <w:spacing w:before="240" w:line="276" w:lineRule="auto"/>
        <w:ind w:left="1701" w:right="15" w:firstLine="0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I. Nabór Deklaracji udziału w Projekcie. </w:t>
      </w:r>
    </w:p>
    <w:p w14:paraId="50B2A9B1" w14:textId="5BFAA08A" w:rsidR="00381037" w:rsidRPr="00270432" w:rsidRDefault="00416346" w:rsidP="007904B8">
      <w:pPr>
        <w:spacing w:before="240" w:line="276" w:lineRule="auto"/>
        <w:ind w:left="1701" w:right="15" w:firstLine="0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II </w:t>
      </w:r>
      <w:r w:rsidR="00383385" w:rsidRPr="00270432">
        <w:rPr>
          <w:rFonts w:ascii="Arial" w:hAnsi="Arial" w:cs="Arial"/>
          <w:sz w:val="24"/>
        </w:rPr>
        <w:t>O</w:t>
      </w:r>
      <w:r w:rsidRPr="00270432">
        <w:rPr>
          <w:rFonts w:ascii="Arial" w:hAnsi="Arial" w:cs="Arial"/>
          <w:sz w:val="24"/>
        </w:rPr>
        <w:t>cena formalna i merytoryczna złożonych deklaracji</w:t>
      </w:r>
    </w:p>
    <w:p w14:paraId="79FFE4AB" w14:textId="60BB69B8" w:rsidR="00D613C9" w:rsidRPr="00270432" w:rsidRDefault="00383385" w:rsidP="001C3863">
      <w:pPr>
        <w:spacing w:before="240" w:line="276" w:lineRule="auto"/>
        <w:ind w:left="2127" w:right="15" w:hanging="198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                       III. </w:t>
      </w:r>
      <w:r w:rsidR="00C6468C" w:rsidRPr="00270432">
        <w:rPr>
          <w:rFonts w:ascii="Arial" w:hAnsi="Arial" w:cs="Arial"/>
          <w:sz w:val="24"/>
        </w:rPr>
        <w:t xml:space="preserve">Sporządzenie listy podstawowej i rezerwowej Uczestników </w:t>
      </w:r>
      <w:r w:rsidR="001C3863">
        <w:rPr>
          <w:rFonts w:ascii="Arial" w:hAnsi="Arial" w:cs="Arial"/>
          <w:sz w:val="24"/>
        </w:rPr>
        <w:t xml:space="preserve">  </w:t>
      </w:r>
      <w:r w:rsidR="00C6468C" w:rsidRPr="00270432">
        <w:rPr>
          <w:rFonts w:ascii="Arial" w:hAnsi="Arial" w:cs="Arial"/>
          <w:sz w:val="24"/>
        </w:rPr>
        <w:t xml:space="preserve">Projektu. </w:t>
      </w:r>
    </w:p>
    <w:p w14:paraId="06027BC3" w14:textId="604CA78D" w:rsidR="00D613C9" w:rsidRPr="00270432" w:rsidRDefault="00C411C2" w:rsidP="007904B8">
      <w:pPr>
        <w:pStyle w:val="Akapitzlist"/>
        <w:spacing w:before="240" w:line="276" w:lineRule="auto"/>
        <w:ind w:left="850" w:right="15" w:firstLine="0"/>
        <w:jc w:val="left"/>
        <w:rPr>
          <w:rFonts w:ascii="Arial" w:hAnsi="Arial" w:cs="Arial"/>
          <w:b/>
          <w:bCs/>
          <w:sz w:val="24"/>
        </w:rPr>
      </w:pPr>
      <w:r w:rsidRPr="00270432">
        <w:rPr>
          <w:rFonts w:ascii="Arial" w:hAnsi="Arial" w:cs="Arial"/>
          <w:b/>
          <w:bCs/>
          <w:sz w:val="24"/>
        </w:rPr>
        <w:t xml:space="preserve">ETAP </w:t>
      </w:r>
      <w:r w:rsidR="00C6468C" w:rsidRPr="00270432">
        <w:rPr>
          <w:rFonts w:ascii="Arial" w:hAnsi="Arial" w:cs="Arial"/>
          <w:b/>
          <w:bCs/>
          <w:sz w:val="24"/>
        </w:rPr>
        <w:t xml:space="preserve">3 </w:t>
      </w:r>
      <w:r w:rsidR="009F11D3" w:rsidRPr="00270432">
        <w:rPr>
          <w:rFonts w:ascii="Arial" w:hAnsi="Arial" w:cs="Arial"/>
          <w:b/>
          <w:bCs/>
          <w:sz w:val="24"/>
        </w:rPr>
        <w:t>– R</w:t>
      </w:r>
      <w:r w:rsidRPr="00270432">
        <w:rPr>
          <w:rFonts w:ascii="Arial" w:hAnsi="Arial" w:cs="Arial"/>
          <w:b/>
          <w:bCs/>
          <w:sz w:val="24"/>
        </w:rPr>
        <w:t xml:space="preserve">ealizacja Projektu </w:t>
      </w:r>
    </w:p>
    <w:p w14:paraId="77C4B63E" w14:textId="77777777" w:rsidR="00BA1A15" w:rsidRPr="00270432" w:rsidRDefault="00BA1A15" w:rsidP="007904B8">
      <w:pPr>
        <w:pStyle w:val="Akapitzlist"/>
        <w:spacing w:before="240" w:line="276" w:lineRule="auto"/>
        <w:ind w:left="850" w:right="15" w:firstLine="0"/>
        <w:jc w:val="left"/>
        <w:rPr>
          <w:rFonts w:ascii="Arial" w:hAnsi="Arial" w:cs="Arial"/>
          <w:b/>
          <w:bCs/>
          <w:sz w:val="24"/>
        </w:rPr>
      </w:pPr>
    </w:p>
    <w:p w14:paraId="28529626" w14:textId="479A093F" w:rsidR="00D613C9" w:rsidRDefault="00C6468C" w:rsidP="005710CB">
      <w:pPr>
        <w:pStyle w:val="Akapitzlist"/>
        <w:numPr>
          <w:ilvl w:val="2"/>
          <w:numId w:val="5"/>
        </w:numPr>
        <w:spacing w:before="240" w:line="276" w:lineRule="auto"/>
        <w:ind w:left="2127"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Przeprowadzenie naboru </w:t>
      </w:r>
      <w:proofErr w:type="gramStart"/>
      <w:r w:rsidR="00557F6A" w:rsidRPr="00270432">
        <w:rPr>
          <w:rFonts w:ascii="Arial" w:hAnsi="Arial" w:cs="Arial"/>
          <w:sz w:val="24"/>
        </w:rPr>
        <w:t>uzupełniającego,</w:t>
      </w:r>
      <w:proofErr w:type="gramEnd"/>
      <w:r w:rsidR="00557F6A" w:rsidRPr="00270432">
        <w:rPr>
          <w:rFonts w:ascii="Arial" w:hAnsi="Arial" w:cs="Arial"/>
          <w:sz w:val="24"/>
        </w:rPr>
        <w:t xml:space="preserve"> (jeśli</w:t>
      </w:r>
      <w:r w:rsidRPr="00270432">
        <w:rPr>
          <w:rFonts w:ascii="Arial" w:hAnsi="Arial" w:cs="Arial"/>
          <w:sz w:val="24"/>
        </w:rPr>
        <w:t xml:space="preserve"> okaże się konieczny). </w:t>
      </w:r>
    </w:p>
    <w:p w14:paraId="2C4201D0" w14:textId="77777777" w:rsidR="0047251E" w:rsidRPr="00270432" w:rsidRDefault="0047251E" w:rsidP="0047251E">
      <w:pPr>
        <w:pStyle w:val="Akapitzlist"/>
        <w:spacing w:before="240" w:line="276" w:lineRule="auto"/>
        <w:ind w:left="850" w:right="15" w:firstLine="0"/>
        <w:jc w:val="left"/>
        <w:rPr>
          <w:rFonts w:ascii="Arial" w:hAnsi="Arial" w:cs="Arial"/>
          <w:sz w:val="24"/>
        </w:rPr>
      </w:pPr>
    </w:p>
    <w:p w14:paraId="38CFC204" w14:textId="5AC364FB" w:rsidR="00D613C9" w:rsidRPr="00270432" w:rsidRDefault="00C6468C" w:rsidP="005710CB">
      <w:pPr>
        <w:numPr>
          <w:ilvl w:val="2"/>
          <w:numId w:val="5"/>
        </w:numPr>
        <w:spacing w:before="240" w:line="276" w:lineRule="auto"/>
        <w:ind w:left="2127"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Dostarczenie karty obiegowej, potwierdzająca użytkowanie budynku na dzień złożenia deklaracji udziału w Projekcie oraz potwierdzająca brak zaległości finansowych wobec Gminy Lubliniec (wzór stanowi załącznik nr </w:t>
      </w:r>
      <w:r w:rsidR="00F83220" w:rsidRPr="00270432">
        <w:rPr>
          <w:rFonts w:ascii="Arial" w:hAnsi="Arial" w:cs="Arial"/>
          <w:sz w:val="24"/>
        </w:rPr>
        <w:t>4</w:t>
      </w:r>
      <w:r w:rsidRPr="00270432">
        <w:rPr>
          <w:rFonts w:ascii="Arial" w:hAnsi="Arial" w:cs="Arial"/>
          <w:sz w:val="24"/>
        </w:rPr>
        <w:t xml:space="preserve"> do Regulaminu); </w:t>
      </w:r>
    </w:p>
    <w:p w14:paraId="6D9997E8" w14:textId="68D7ECCA" w:rsidR="00383385" w:rsidRDefault="00E21329" w:rsidP="005710CB">
      <w:pPr>
        <w:pStyle w:val="Akapitzlist"/>
        <w:numPr>
          <w:ilvl w:val="2"/>
          <w:numId w:val="5"/>
        </w:numPr>
        <w:spacing w:before="240" w:line="276" w:lineRule="auto"/>
        <w:ind w:left="2127" w:right="15" w:hanging="426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Wykonanie weryfikacji technicznej budynku, w którym/na którym będzie realizowana Inwestycja. Pozytywna weryfikacja oznacza realizację kolejnych etapów; negatywna oznacza usunięcie Uczestnika Projektu lub wybranej instalacji OZE z listy podstawowej oraz rozpoczęcie weryfikacji budynku Uczestnika Projektu z listy rezerwowej na instalację OZE skreśloną z listy podstawowej. </w:t>
      </w:r>
    </w:p>
    <w:p w14:paraId="7D310CDC" w14:textId="77777777" w:rsidR="0047251E" w:rsidRPr="0047251E" w:rsidRDefault="0047251E" w:rsidP="0047251E">
      <w:pPr>
        <w:pStyle w:val="Akapitzlist"/>
        <w:rPr>
          <w:rFonts w:ascii="Arial" w:hAnsi="Arial" w:cs="Arial"/>
          <w:sz w:val="24"/>
        </w:rPr>
      </w:pPr>
    </w:p>
    <w:p w14:paraId="5B257655" w14:textId="77777777" w:rsidR="0047251E" w:rsidRPr="00270432" w:rsidRDefault="0047251E" w:rsidP="0047251E">
      <w:pPr>
        <w:pStyle w:val="Akapitzlist"/>
        <w:numPr>
          <w:ilvl w:val="2"/>
          <w:numId w:val="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Podpisanie umów o wsparcie z Odbiorcami końcowymi. </w:t>
      </w:r>
    </w:p>
    <w:p w14:paraId="7A633272" w14:textId="5A392704" w:rsidR="00D613C9" w:rsidRPr="00270432" w:rsidRDefault="00C6468C" w:rsidP="007904B8">
      <w:pPr>
        <w:numPr>
          <w:ilvl w:val="2"/>
          <w:numId w:val="5"/>
        </w:numPr>
        <w:spacing w:before="240" w:line="276" w:lineRule="auto"/>
        <w:ind w:left="1985" w:right="15" w:hanging="284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Przeprowadzenie postępowania przetargowego na wybór Wykonawcy. </w:t>
      </w:r>
    </w:p>
    <w:p w14:paraId="4DAE67A4" w14:textId="77777777" w:rsidR="000521DA" w:rsidRDefault="00C6468C" w:rsidP="004161AD">
      <w:pPr>
        <w:numPr>
          <w:ilvl w:val="0"/>
          <w:numId w:val="43"/>
        </w:numPr>
        <w:spacing w:before="240" w:line="276" w:lineRule="auto"/>
        <w:ind w:left="2127" w:right="15" w:hanging="426"/>
        <w:jc w:val="left"/>
        <w:rPr>
          <w:rFonts w:ascii="Arial" w:hAnsi="Arial" w:cs="Arial"/>
          <w:sz w:val="24"/>
        </w:rPr>
      </w:pPr>
      <w:r w:rsidRPr="000521DA">
        <w:rPr>
          <w:rFonts w:ascii="Arial" w:hAnsi="Arial" w:cs="Arial"/>
          <w:sz w:val="24"/>
        </w:rPr>
        <w:t xml:space="preserve">Podpisanie aneksów do umów w zakresie kosztów Inwestycji po wyborze Wykonawcy. </w:t>
      </w:r>
    </w:p>
    <w:p w14:paraId="3962ECD6" w14:textId="77777777" w:rsidR="005710CB" w:rsidRDefault="00C6468C" w:rsidP="005710CB">
      <w:pPr>
        <w:numPr>
          <w:ilvl w:val="0"/>
          <w:numId w:val="43"/>
        </w:numPr>
        <w:spacing w:before="240" w:line="276" w:lineRule="auto"/>
        <w:ind w:left="2127" w:right="15" w:hanging="426"/>
        <w:jc w:val="left"/>
        <w:rPr>
          <w:rFonts w:ascii="Arial" w:hAnsi="Arial" w:cs="Arial"/>
          <w:sz w:val="24"/>
        </w:rPr>
      </w:pPr>
      <w:r w:rsidRPr="005710CB">
        <w:rPr>
          <w:rFonts w:ascii="Arial" w:hAnsi="Arial" w:cs="Arial"/>
          <w:sz w:val="24"/>
        </w:rPr>
        <w:t>Płatność wkładu własnego przez Odbiorców końcowych. Niedokonanie przez Uczestnika projektu wpłaty wkładu własnego w podanym terminie i w określonej wysokości, będzie równoznaczne z rezygnacją z jego udziału w projekcie i rozwiązaniem</w:t>
      </w:r>
      <w:r w:rsidR="007841A8" w:rsidRPr="005710CB">
        <w:rPr>
          <w:rFonts w:ascii="Arial" w:hAnsi="Arial" w:cs="Arial"/>
          <w:sz w:val="24"/>
        </w:rPr>
        <w:t xml:space="preserve"> umowy uczestnictwa w projekcie.</w:t>
      </w:r>
    </w:p>
    <w:p w14:paraId="72A9266C" w14:textId="2324B37F" w:rsidR="00D613C9" w:rsidRPr="005710CB" w:rsidRDefault="00C6468C" w:rsidP="005710CB">
      <w:pPr>
        <w:numPr>
          <w:ilvl w:val="0"/>
          <w:numId w:val="43"/>
        </w:numPr>
        <w:spacing w:before="240" w:line="276" w:lineRule="auto"/>
        <w:ind w:left="1843" w:right="15" w:hanging="284"/>
        <w:jc w:val="left"/>
        <w:rPr>
          <w:rFonts w:ascii="Arial" w:hAnsi="Arial" w:cs="Arial"/>
          <w:sz w:val="24"/>
        </w:rPr>
      </w:pPr>
      <w:r w:rsidRPr="005710CB">
        <w:rPr>
          <w:rFonts w:ascii="Arial" w:hAnsi="Arial" w:cs="Arial"/>
          <w:sz w:val="24"/>
        </w:rPr>
        <w:t xml:space="preserve"> Dostawa i montaż Instalacji OZE przez Wykonawcę. </w:t>
      </w:r>
    </w:p>
    <w:p w14:paraId="5E33E4A2" w14:textId="123796F8" w:rsidR="00D613C9" w:rsidRPr="000521DA" w:rsidRDefault="00C6468C" w:rsidP="005710CB">
      <w:pPr>
        <w:pStyle w:val="Akapitzlist"/>
        <w:numPr>
          <w:ilvl w:val="0"/>
          <w:numId w:val="43"/>
        </w:numPr>
        <w:spacing w:before="240" w:line="276" w:lineRule="auto"/>
        <w:ind w:left="2268" w:right="15" w:hanging="567"/>
        <w:jc w:val="left"/>
        <w:rPr>
          <w:rFonts w:ascii="Arial" w:hAnsi="Arial" w:cs="Arial"/>
          <w:sz w:val="24"/>
        </w:rPr>
      </w:pPr>
      <w:r w:rsidRPr="000521DA">
        <w:rPr>
          <w:rFonts w:ascii="Arial" w:hAnsi="Arial" w:cs="Arial"/>
          <w:sz w:val="24"/>
        </w:rPr>
        <w:t>Odbiory Instalacji OZE</w:t>
      </w:r>
      <w:r w:rsidR="007841A8" w:rsidRPr="000521DA">
        <w:rPr>
          <w:rFonts w:ascii="Arial" w:hAnsi="Arial" w:cs="Arial"/>
          <w:sz w:val="24"/>
        </w:rPr>
        <w:t>.</w:t>
      </w:r>
      <w:r w:rsidRPr="000521DA">
        <w:rPr>
          <w:rFonts w:ascii="Arial" w:hAnsi="Arial" w:cs="Arial"/>
          <w:sz w:val="24"/>
        </w:rPr>
        <w:t xml:space="preserve"> </w:t>
      </w:r>
    </w:p>
    <w:p w14:paraId="07D70E2C" w14:textId="2E3613A2" w:rsidR="00D613C9" w:rsidRPr="00270432" w:rsidRDefault="00C6468C" w:rsidP="0047251E">
      <w:pPr>
        <w:pStyle w:val="Akapitzlist"/>
        <w:numPr>
          <w:ilvl w:val="0"/>
          <w:numId w:val="43"/>
        </w:numPr>
        <w:spacing w:before="240" w:line="276" w:lineRule="auto"/>
        <w:ind w:left="2268" w:right="15" w:hanging="567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Rozliczenie Projektu przez Gminę Lubliniec. </w:t>
      </w:r>
    </w:p>
    <w:p w14:paraId="21005EE0" w14:textId="77777777" w:rsidR="00525CCC" w:rsidRPr="00270432" w:rsidRDefault="00525CCC" w:rsidP="007904B8">
      <w:pPr>
        <w:pStyle w:val="Akapitzlist"/>
        <w:spacing w:before="240" w:line="276" w:lineRule="auto"/>
        <w:ind w:right="15" w:firstLine="0"/>
        <w:jc w:val="left"/>
        <w:rPr>
          <w:rFonts w:ascii="Arial" w:hAnsi="Arial" w:cs="Arial"/>
          <w:sz w:val="24"/>
        </w:rPr>
      </w:pPr>
    </w:p>
    <w:p w14:paraId="60475000" w14:textId="72FC9346" w:rsidR="00D613C9" w:rsidRPr="00270432" w:rsidRDefault="00532BAE" w:rsidP="007904B8">
      <w:pPr>
        <w:spacing w:before="240" w:line="276" w:lineRule="auto"/>
        <w:ind w:right="15"/>
        <w:jc w:val="left"/>
        <w:rPr>
          <w:rFonts w:ascii="Arial" w:hAnsi="Arial" w:cs="Arial"/>
          <w:b/>
          <w:bCs/>
          <w:sz w:val="24"/>
        </w:rPr>
      </w:pPr>
      <w:r w:rsidRPr="00270432">
        <w:rPr>
          <w:rFonts w:ascii="Arial" w:hAnsi="Arial" w:cs="Arial"/>
          <w:b/>
          <w:bCs/>
          <w:sz w:val="24"/>
        </w:rPr>
        <w:t xml:space="preserve">            ETAP</w:t>
      </w:r>
      <w:r w:rsidR="00C6468C" w:rsidRPr="00270432">
        <w:rPr>
          <w:rFonts w:ascii="Arial" w:hAnsi="Arial" w:cs="Arial"/>
          <w:b/>
          <w:bCs/>
          <w:sz w:val="24"/>
        </w:rPr>
        <w:t xml:space="preserve"> 4</w:t>
      </w:r>
      <w:r w:rsidRPr="00270432">
        <w:rPr>
          <w:rFonts w:ascii="Arial" w:hAnsi="Arial" w:cs="Arial"/>
          <w:b/>
          <w:bCs/>
          <w:sz w:val="24"/>
        </w:rPr>
        <w:t xml:space="preserve"> – okres trwałości Projektu opisany w rozdziale 6. </w:t>
      </w:r>
    </w:p>
    <w:p w14:paraId="578353A9" w14:textId="285BA335" w:rsidR="00D613C9" w:rsidRPr="00270432" w:rsidRDefault="00C411C2" w:rsidP="00FF25D7">
      <w:pPr>
        <w:pStyle w:val="Nagwek1"/>
        <w:spacing w:before="240" w:line="276" w:lineRule="auto"/>
      </w:pPr>
      <w:bookmarkStart w:id="13" w:name="_Toc202290292"/>
      <w:bookmarkStart w:id="14" w:name="_Toc35981"/>
      <w:r w:rsidRPr="00270432">
        <w:t>Rozdział 6. Zasady zachowania trwałości Projektu – monitorowanie i kontrola Odbiorców końcowych</w:t>
      </w:r>
      <w:bookmarkEnd w:id="13"/>
      <w:bookmarkEnd w:id="14"/>
    </w:p>
    <w:p w14:paraId="3A24F20C" w14:textId="13AB6AE1" w:rsidR="00D613C9" w:rsidRPr="00270432" w:rsidRDefault="00C411C2" w:rsidP="00FF25D7">
      <w:pPr>
        <w:pStyle w:val="Nagwek2"/>
        <w:spacing w:line="276" w:lineRule="auto"/>
      </w:pPr>
      <w:r w:rsidRPr="00270432">
        <w:t>§ 14</w:t>
      </w:r>
    </w:p>
    <w:p w14:paraId="366688C8" w14:textId="37B16A56" w:rsidR="00D613C9" w:rsidRDefault="00C411C2" w:rsidP="007904B8">
      <w:pPr>
        <w:numPr>
          <w:ilvl w:val="0"/>
          <w:numId w:val="4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Zamontowane instalacje</w:t>
      </w:r>
      <w:r w:rsidR="00C6468C" w:rsidRPr="00270432">
        <w:rPr>
          <w:rFonts w:ascii="Arial" w:hAnsi="Arial" w:cs="Arial"/>
          <w:sz w:val="24"/>
        </w:rPr>
        <w:t xml:space="preserve"> OZE </w:t>
      </w:r>
      <w:r w:rsidRPr="00270432">
        <w:rPr>
          <w:rFonts w:ascii="Arial" w:hAnsi="Arial" w:cs="Arial"/>
          <w:sz w:val="24"/>
        </w:rPr>
        <w:t xml:space="preserve">przez 5 lat od </w:t>
      </w:r>
      <w:r w:rsidR="00C6468C" w:rsidRPr="00270432">
        <w:rPr>
          <w:rFonts w:ascii="Arial" w:hAnsi="Arial" w:cs="Arial"/>
          <w:sz w:val="24"/>
        </w:rPr>
        <w:t xml:space="preserve">daty wypłaty wniosku o płatność końcową </w:t>
      </w:r>
      <w:r w:rsidRPr="00270432">
        <w:rPr>
          <w:rFonts w:ascii="Arial" w:hAnsi="Arial" w:cs="Arial"/>
          <w:sz w:val="24"/>
        </w:rPr>
        <w:t xml:space="preserve">na rzecz Gminy Lubliniec będą: </w:t>
      </w:r>
    </w:p>
    <w:p w14:paraId="774CC3BB" w14:textId="77777777" w:rsidR="001C3863" w:rsidRPr="00270432" w:rsidRDefault="001C3863" w:rsidP="001C3863">
      <w:pPr>
        <w:spacing w:before="240" w:line="276" w:lineRule="auto"/>
        <w:ind w:right="15"/>
        <w:jc w:val="left"/>
        <w:rPr>
          <w:rFonts w:ascii="Arial" w:hAnsi="Arial" w:cs="Arial"/>
          <w:sz w:val="24"/>
        </w:rPr>
      </w:pPr>
    </w:p>
    <w:p w14:paraId="133E7B14" w14:textId="77777777" w:rsidR="00493A0E" w:rsidRPr="00270432" w:rsidRDefault="00C411C2" w:rsidP="007904B8">
      <w:pPr>
        <w:pStyle w:val="Akapitzlist"/>
        <w:numPr>
          <w:ilvl w:val="0"/>
          <w:numId w:val="35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stanowiły własność Gminy Lubliniec przez ten czas zostaną użyczone do bezpłatnego użytkowania właścicielom budynków mieszkalnych. Po pięciu latach zostaną przekazane właścicielom budynków mieszkalnych bez dodatkowych kosztów;</w:t>
      </w:r>
    </w:p>
    <w:p w14:paraId="24419014" w14:textId="5EAAE109" w:rsidR="00381037" w:rsidRPr="00270432" w:rsidRDefault="00C411C2" w:rsidP="007904B8">
      <w:pPr>
        <w:pStyle w:val="Akapitzlist"/>
        <w:numPr>
          <w:ilvl w:val="0"/>
          <w:numId w:val="35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ubezpieczone przez Gminę Lubliniec</w:t>
      </w:r>
      <w:r w:rsidR="00532BAE" w:rsidRPr="00270432">
        <w:rPr>
          <w:rFonts w:ascii="Arial" w:hAnsi="Arial" w:cs="Arial"/>
          <w:sz w:val="24"/>
        </w:rPr>
        <w:t>,</w:t>
      </w:r>
    </w:p>
    <w:p w14:paraId="169A3301" w14:textId="16271B89" w:rsidR="00D613C9" w:rsidRPr="00270432" w:rsidRDefault="00C411C2" w:rsidP="007904B8">
      <w:pPr>
        <w:pStyle w:val="Akapitzlist"/>
        <w:numPr>
          <w:ilvl w:val="0"/>
          <w:numId w:val="35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objęte gwarancją. </w:t>
      </w:r>
    </w:p>
    <w:p w14:paraId="34A378BE" w14:textId="77777777" w:rsidR="00D613C9" w:rsidRPr="00270432" w:rsidRDefault="00C411C2" w:rsidP="007904B8">
      <w:pPr>
        <w:numPr>
          <w:ilvl w:val="0"/>
          <w:numId w:val="4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 trakcie realizacji projektu oraz w okresie trwałości tj. w ciągu 5 lat od dokonania przez IOK płatności końcowej na rzecz Gminy Lubliniec, Odbiorca końcowy zobowiązuje się do: </w:t>
      </w:r>
    </w:p>
    <w:p w14:paraId="7E5BE085" w14:textId="77777777" w:rsidR="00D613C9" w:rsidRPr="00270432" w:rsidRDefault="00C411C2" w:rsidP="007904B8">
      <w:pPr>
        <w:pStyle w:val="Akapitzlist"/>
        <w:numPr>
          <w:ilvl w:val="0"/>
          <w:numId w:val="34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Wykorzystywania instalacji oraz jej efektów wyłącznie na potrzeby gospodarstwa domowego; </w:t>
      </w:r>
    </w:p>
    <w:p w14:paraId="25C143CE" w14:textId="4092DD5B" w:rsidR="00D613C9" w:rsidRPr="00270432" w:rsidRDefault="00C411C2" w:rsidP="007904B8">
      <w:pPr>
        <w:pStyle w:val="Akapitzlist"/>
        <w:numPr>
          <w:ilvl w:val="0"/>
          <w:numId w:val="34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właściwej eksploatacji instalacji, tj. zgodnej z pierwotnym przeznaczeniem i parametrami technicznymi; </w:t>
      </w:r>
    </w:p>
    <w:p w14:paraId="0253087C" w14:textId="77777777" w:rsidR="00D613C9" w:rsidRPr="00270432" w:rsidRDefault="00C411C2" w:rsidP="007904B8">
      <w:pPr>
        <w:pStyle w:val="Akapitzlist"/>
        <w:numPr>
          <w:ilvl w:val="0"/>
          <w:numId w:val="34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niedokonywania żadnych przeróbek i zmian w instalacji bez wiedzy i zgody Gminy Lubliniec; </w:t>
      </w:r>
    </w:p>
    <w:p w14:paraId="46793DEF" w14:textId="4ABCB1C2" w:rsidR="00D613C9" w:rsidRPr="00270432" w:rsidRDefault="00730057" w:rsidP="007904B8">
      <w:pPr>
        <w:pStyle w:val="Akapitzlist"/>
        <w:numPr>
          <w:ilvl w:val="0"/>
          <w:numId w:val="34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umożliwienie przeprowadzania za pośrednictwem Gminy przeglądów serwisowych zgodnie z warunkami określonymi w karcie gwarancyjnej, którą przekaże Wykonawca; </w:t>
      </w:r>
    </w:p>
    <w:p w14:paraId="3449DF35" w14:textId="4F261232" w:rsidR="00D613C9" w:rsidRPr="00270432" w:rsidRDefault="00C411C2" w:rsidP="007904B8">
      <w:pPr>
        <w:pStyle w:val="Akapitzlist"/>
        <w:numPr>
          <w:ilvl w:val="0"/>
          <w:numId w:val="34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pisemnego informowania </w:t>
      </w:r>
      <w:r w:rsidR="00C6468C" w:rsidRPr="00270432">
        <w:rPr>
          <w:rFonts w:ascii="Arial" w:hAnsi="Arial" w:cs="Arial"/>
          <w:sz w:val="24"/>
        </w:rPr>
        <w:t xml:space="preserve">Gminy </w:t>
      </w:r>
      <w:r w:rsidRPr="00270432">
        <w:rPr>
          <w:rFonts w:ascii="Arial" w:hAnsi="Arial" w:cs="Arial"/>
          <w:sz w:val="24"/>
        </w:rPr>
        <w:t xml:space="preserve">o wszelkich zmianach mających wpływ na realizację Umowy o wsparcie (np. zmiana prawa dysponowania nieruchomością, zmiana właściciela nieruchomości, rozpoczęcie prowadzenia działalności gospodarczej). </w:t>
      </w:r>
    </w:p>
    <w:p w14:paraId="7CB46ACE" w14:textId="5215396C" w:rsidR="00D613C9" w:rsidRPr="00270432" w:rsidRDefault="00C411C2" w:rsidP="00FF25D7">
      <w:pPr>
        <w:pStyle w:val="Nagwek2"/>
        <w:spacing w:line="276" w:lineRule="auto"/>
      </w:pPr>
      <w:r w:rsidRPr="00270432">
        <w:t>§ 15</w:t>
      </w:r>
    </w:p>
    <w:p w14:paraId="30726995" w14:textId="7B664904" w:rsidR="00D613C9" w:rsidRPr="00270432" w:rsidRDefault="00C411C2" w:rsidP="007904B8">
      <w:pPr>
        <w:numPr>
          <w:ilvl w:val="0"/>
          <w:numId w:val="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Odbiorca końcowy musi umożliwić pełny i niezakłócony dostęp do wszelkich informacji, rzeczy, materiałów, urządzeń, sprzętów, obiektów, terenów </w:t>
      </w:r>
      <w:r w:rsidR="00E21329" w:rsidRPr="00270432">
        <w:rPr>
          <w:rFonts w:ascii="Arial" w:hAnsi="Arial" w:cs="Arial"/>
          <w:sz w:val="24"/>
        </w:rPr>
        <w:br/>
      </w:r>
      <w:r w:rsidRPr="00270432">
        <w:rPr>
          <w:rFonts w:ascii="Arial" w:hAnsi="Arial" w:cs="Arial"/>
          <w:sz w:val="24"/>
        </w:rPr>
        <w:t xml:space="preserve">i pomieszczeń, w których realizowana będzie Inwestycja. </w:t>
      </w:r>
    </w:p>
    <w:p w14:paraId="30493FA3" w14:textId="4011869F" w:rsidR="00D613C9" w:rsidRDefault="00C411C2" w:rsidP="007904B8">
      <w:pPr>
        <w:numPr>
          <w:ilvl w:val="0"/>
          <w:numId w:val="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Odbiorca końcowy w okresie trwałości Projektu zobowiązuje się do osiągnięcia wskaźników rezultatu określonych ilościowo i terminowo w umowie o wsparcie. </w:t>
      </w:r>
      <w:r w:rsidR="00E21329" w:rsidRPr="00270432">
        <w:rPr>
          <w:rFonts w:ascii="Arial" w:hAnsi="Arial" w:cs="Arial"/>
          <w:sz w:val="24"/>
        </w:rPr>
        <w:br/>
      </w:r>
      <w:r w:rsidRPr="00270432">
        <w:rPr>
          <w:rFonts w:ascii="Arial" w:hAnsi="Arial" w:cs="Arial"/>
          <w:sz w:val="24"/>
        </w:rPr>
        <w:t xml:space="preserve">O dacie zakończenia Projektu Odbiorca końcowy zostanie poinformowany mailowo oraz poprzez umieszczenie stosownych informacji na stronie </w:t>
      </w:r>
      <w:hyperlink r:id="rId19" w:history="1">
        <w:r w:rsidR="00E21329" w:rsidRPr="00270432">
          <w:rPr>
            <w:rStyle w:val="Hipercze"/>
            <w:rFonts w:ascii="Arial" w:hAnsi="Arial" w:cs="Arial"/>
            <w:sz w:val="24"/>
          </w:rPr>
          <w:t>www.lubliniec.eu</w:t>
        </w:r>
      </w:hyperlink>
      <w:r w:rsidR="00E21329" w:rsidRPr="00270432">
        <w:rPr>
          <w:rFonts w:ascii="Arial" w:hAnsi="Arial" w:cs="Arial"/>
          <w:sz w:val="24"/>
        </w:rPr>
        <w:t xml:space="preserve"> (</w:t>
      </w:r>
      <w:hyperlink r:id="rId20" w:history="1">
        <w:r w:rsidR="00E21329" w:rsidRPr="00270432">
          <w:rPr>
            <w:rStyle w:val="Hipercze"/>
            <w:rFonts w:ascii="Arial" w:hAnsi="Arial" w:cs="Arial"/>
            <w:sz w:val="24"/>
          </w:rPr>
          <w:t>https://lubliniec.eu/sloneczny-lubliniec-informacje-dla-mieszkancow</w:t>
        </w:r>
      </w:hyperlink>
      <w:r w:rsidR="00E21329" w:rsidRPr="00270432">
        <w:rPr>
          <w:rFonts w:ascii="Arial" w:hAnsi="Arial" w:cs="Arial"/>
          <w:sz w:val="24"/>
        </w:rPr>
        <w:t xml:space="preserve">). </w:t>
      </w:r>
    </w:p>
    <w:p w14:paraId="56FDDA96" w14:textId="77777777" w:rsidR="001C3863" w:rsidRDefault="001C3863" w:rsidP="001C3863">
      <w:pPr>
        <w:spacing w:before="240" w:line="276" w:lineRule="auto"/>
        <w:ind w:right="15"/>
        <w:jc w:val="left"/>
        <w:rPr>
          <w:rFonts w:ascii="Arial" w:hAnsi="Arial" w:cs="Arial"/>
          <w:sz w:val="24"/>
        </w:rPr>
      </w:pPr>
    </w:p>
    <w:p w14:paraId="63B79DDB" w14:textId="77777777" w:rsidR="001C3863" w:rsidRPr="00270432" w:rsidRDefault="001C3863" w:rsidP="001C3863">
      <w:pPr>
        <w:spacing w:before="240" w:line="276" w:lineRule="auto"/>
        <w:ind w:right="15"/>
        <w:jc w:val="left"/>
        <w:rPr>
          <w:rFonts w:ascii="Arial" w:hAnsi="Arial" w:cs="Arial"/>
          <w:sz w:val="24"/>
        </w:rPr>
      </w:pPr>
    </w:p>
    <w:p w14:paraId="051B2723" w14:textId="4ABDE73C" w:rsidR="00D613C9" w:rsidRPr="00270432" w:rsidRDefault="00C411C2" w:rsidP="007904B8">
      <w:pPr>
        <w:numPr>
          <w:ilvl w:val="0"/>
          <w:numId w:val="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 </w:t>
      </w:r>
      <w:r w:rsidR="00C6468C" w:rsidRPr="00270432">
        <w:rPr>
          <w:rFonts w:ascii="Arial" w:hAnsi="Arial" w:cs="Arial"/>
          <w:sz w:val="24"/>
        </w:rPr>
        <w:t xml:space="preserve">  </w:t>
      </w:r>
      <w:r w:rsidR="00532BAE" w:rsidRPr="00270432">
        <w:rPr>
          <w:rFonts w:ascii="Arial" w:hAnsi="Arial" w:cs="Arial"/>
          <w:sz w:val="24"/>
        </w:rPr>
        <w:t xml:space="preserve"> </w:t>
      </w:r>
      <w:r w:rsidRPr="00270432">
        <w:rPr>
          <w:rFonts w:ascii="Arial" w:hAnsi="Arial" w:cs="Arial"/>
          <w:sz w:val="24"/>
        </w:rPr>
        <w:t xml:space="preserve">  .</w:t>
      </w:r>
      <w:r w:rsidR="00447E68">
        <w:rPr>
          <w:rFonts w:ascii="Arial" w:hAnsi="Arial" w:cs="Arial"/>
          <w:sz w:val="24"/>
        </w:rPr>
        <w:t xml:space="preserve"> Źródłem </w:t>
      </w:r>
      <w:r w:rsidR="00256CF7">
        <w:rPr>
          <w:rFonts w:ascii="Arial" w:hAnsi="Arial" w:cs="Arial"/>
          <w:sz w:val="24"/>
        </w:rPr>
        <w:t xml:space="preserve">informacji dotyczącym wskaźników w całym okresie trwałości będzie odczyt z systemu monitorowania energii (inwertera/falownika) przez Gminę Lubliniec od momentu montażu instalacji OZE do zakończenia trwałości projektu, w innym </w:t>
      </w:r>
      <w:proofErr w:type="gramStart"/>
      <w:r w:rsidR="00256CF7">
        <w:rPr>
          <w:rFonts w:ascii="Arial" w:hAnsi="Arial" w:cs="Arial"/>
          <w:sz w:val="24"/>
        </w:rPr>
        <w:t>razie  Odbiorca</w:t>
      </w:r>
      <w:proofErr w:type="gramEnd"/>
      <w:r w:rsidR="00256CF7">
        <w:rPr>
          <w:rFonts w:ascii="Arial" w:hAnsi="Arial" w:cs="Arial"/>
          <w:sz w:val="24"/>
        </w:rPr>
        <w:t xml:space="preserve"> końcowy zobowiązany będzie przekazać dane </w:t>
      </w:r>
      <w:proofErr w:type="gramStart"/>
      <w:r w:rsidR="00256CF7">
        <w:rPr>
          <w:rFonts w:ascii="Arial" w:hAnsi="Arial" w:cs="Arial"/>
          <w:sz w:val="24"/>
        </w:rPr>
        <w:t xml:space="preserve">Beneficjentowi </w:t>
      </w:r>
      <w:r w:rsidRPr="00270432">
        <w:rPr>
          <w:rFonts w:ascii="Arial" w:hAnsi="Arial" w:cs="Arial"/>
          <w:sz w:val="24"/>
        </w:rPr>
        <w:t xml:space="preserve"> </w:t>
      </w:r>
      <w:r w:rsidR="00256CF7">
        <w:rPr>
          <w:rFonts w:ascii="Arial" w:hAnsi="Arial" w:cs="Arial"/>
          <w:sz w:val="24"/>
        </w:rPr>
        <w:t>w</w:t>
      </w:r>
      <w:proofErr w:type="gramEnd"/>
      <w:r w:rsidR="00256CF7">
        <w:rPr>
          <w:rFonts w:ascii="Arial" w:hAnsi="Arial" w:cs="Arial"/>
          <w:sz w:val="24"/>
        </w:rPr>
        <w:t xml:space="preserve"> formie zdjęć/zrzutu ekranu/liczników/falownika/panelu kontrolnego w okresach wskazanych przez Beneficjenta.</w:t>
      </w:r>
    </w:p>
    <w:p w14:paraId="7DB911CC" w14:textId="09B322FF" w:rsidR="00D613C9" w:rsidRPr="00270432" w:rsidRDefault="00C411C2" w:rsidP="007904B8">
      <w:pPr>
        <w:numPr>
          <w:ilvl w:val="0"/>
          <w:numId w:val="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Instalacja musi być opomiarowana (funkcja inwertera dla instalacji fotowoltaicznej). W okresie trwałości Projektu Odbiorca końcowy zobowiązuje się do podawania informacji o aktualnym stanie licznika na wezwanie Beneficjenta lub do umożliwienia przedstawicielowi Beneficjenta dostępu do instalacji OZE w celu sprawdzenia </w:t>
      </w:r>
      <w:r w:rsidRPr="001E05AA">
        <w:rPr>
          <w:rFonts w:ascii="Arial" w:hAnsi="Arial" w:cs="Arial"/>
          <w:sz w:val="24"/>
        </w:rPr>
        <w:t>stanu</w:t>
      </w:r>
      <w:r w:rsidRPr="00270432">
        <w:rPr>
          <w:rFonts w:ascii="Arial" w:hAnsi="Arial" w:cs="Arial"/>
          <w:sz w:val="24"/>
        </w:rPr>
        <w:t xml:space="preserve"> licznika.  </w:t>
      </w:r>
    </w:p>
    <w:p w14:paraId="3FECC621" w14:textId="2B79D133" w:rsidR="00D613C9" w:rsidRPr="00270432" w:rsidRDefault="00C411C2" w:rsidP="007904B8">
      <w:pPr>
        <w:numPr>
          <w:ilvl w:val="0"/>
          <w:numId w:val="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 przypadku nieosiągnięcia wskaźnika „Ilość wytworzonej energii elektrycznej ze źródeł OZE” w wysokości 80% w okresie trwałości Projektu, Beneficjent może żądać od Odbiorcy końcowego złożenia dodatkowych wyjaśnień. </w:t>
      </w:r>
    </w:p>
    <w:p w14:paraId="02E0CE8D" w14:textId="1348B6BC" w:rsidR="00D613C9" w:rsidRPr="00270432" w:rsidRDefault="004E1A42" w:rsidP="00FF25D7">
      <w:pPr>
        <w:pStyle w:val="Nagwek2"/>
        <w:spacing w:line="276" w:lineRule="auto"/>
      </w:pPr>
      <w:r w:rsidRPr="00270432">
        <w:t>§ 16</w:t>
      </w:r>
    </w:p>
    <w:p w14:paraId="66901D13" w14:textId="77777777" w:rsidR="00D613C9" w:rsidRPr="00270432" w:rsidRDefault="00C411C2" w:rsidP="007904B8">
      <w:pPr>
        <w:pStyle w:val="Akapitzlist"/>
        <w:numPr>
          <w:ilvl w:val="0"/>
          <w:numId w:val="28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Beneficjent sprawuje kontrolę prawidłowości realizacji Inwestycji. Kontrola będzie przeprowadzona w trakcie realizacji Projektu oraz w okresie trwałości. </w:t>
      </w:r>
    </w:p>
    <w:p w14:paraId="41B84253" w14:textId="77777777" w:rsidR="00D613C9" w:rsidRPr="00270432" w:rsidRDefault="00C411C2" w:rsidP="007904B8">
      <w:pPr>
        <w:pStyle w:val="Akapitzlist"/>
        <w:numPr>
          <w:ilvl w:val="0"/>
          <w:numId w:val="28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Wszyscy Odbiorcy końcowi biorący udział w Projekcie będą podlegać kontroli w Projekcie. </w:t>
      </w:r>
    </w:p>
    <w:p w14:paraId="54D5524D" w14:textId="77777777" w:rsidR="00D613C9" w:rsidRPr="00270432" w:rsidRDefault="00C411C2" w:rsidP="007904B8">
      <w:pPr>
        <w:pStyle w:val="Akapitzlist"/>
        <w:numPr>
          <w:ilvl w:val="0"/>
          <w:numId w:val="28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Odbiorca końcowy musi umożliwić pełny i niezakłócony dostęp do wszelkich informacji, rzeczy, materiałów, urządzeń, sprzętów, obiektów, terenów i pomieszczeń, w których realizowana będzie Inwestycja. </w:t>
      </w:r>
    </w:p>
    <w:p w14:paraId="16C3403F" w14:textId="77777777" w:rsidR="00D613C9" w:rsidRPr="00270432" w:rsidRDefault="00C411C2" w:rsidP="007904B8">
      <w:pPr>
        <w:pStyle w:val="Akapitzlist"/>
        <w:numPr>
          <w:ilvl w:val="0"/>
          <w:numId w:val="28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Planowane są następujące metody monitorowania i kontroli realizacji Projektu: </w:t>
      </w:r>
    </w:p>
    <w:p w14:paraId="5B84766B" w14:textId="77777777" w:rsidR="00D613C9" w:rsidRPr="00270432" w:rsidRDefault="00C411C2" w:rsidP="007904B8">
      <w:pPr>
        <w:pStyle w:val="Akapitzlist"/>
        <w:numPr>
          <w:ilvl w:val="0"/>
          <w:numId w:val="2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kontakty z Odbiorcami końcowymi poprzez e-mail, telefon; </w:t>
      </w:r>
    </w:p>
    <w:p w14:paraId="290D749C" w14:textId="77777777" w:rsidR="008C48FA" w:rsidRPr="00270432" w:rsidRDefault="00C411C2" w:rsidP="007904B8">
      <w:pPr>
        <w:pStyle w:val="Akapitzlist"/>
        <w:numPr>
          <w:ilvl w:val="0"/>
          <w:numId w:val="2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minimum jedna bezpośrednia wizyta w miejscu montażu Instalacji OZE - odbiór instalacji OZE</w:t>
      </w:r>
      <w:r w:rsidR="00F2278C" w:rsidRPr="00270432">
        <w:rPr>
          <w:rFonts w:ascii="Arial" w:hAnsi="Arial" w:cs="Arial"/>
          <w:sz w:val="24"/>
        </w:rPr>
        <w:t xml:space="preserve"> przez Inspektora Nadzoru</w:t>
      </w:r>
    </w:p>
    <w:p w14:paraId="03BFD64B" w14:textId="043F3F0C" w:rsidR="00D613C9" w:rsidRDefault="00C411C2" w:rsidP="007904B8">
      <w:pPr>
        <w:pStyle w:val="Akapitzlist"/>
        <w:numPr>
          <w:ilvl w:val="0"/>
          <w:numId w:val="2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. W przypadku bezpośrednich wizyt Odbiorca końcowy zostanie poinformowany telefoniczne lub poprzez e-mail przez Beneficjenta z wyprzedzeniem minimum 3 dni o terminie monitoringu bądź kontroli. Efektem wizyty będzie sporządzenie Protokołu odbioru Instalacji OZE wraz z dokumentacją fotograficzną. </w:t>
      </w:r>
    </w:p>
    <w:p w14:paraId="162FD3F2" w14:textId="77777777" w:rsidR="001C3863" w:rsidRPr="001C3863" w:rsidRDefault="001C3863" w:rsidP="001C3863">
      <w:pPr>
        <w:spacing w:before="240" w:line="276" w:lineRule="auto"/>
        <w:ind w:right="15"/>
        <w:jc w:val="left"/>
        <w:rPr>
          <w:rFonts w:ascii="Arial" w:hAnsi="Arial" w:cs="Arial"/>
          <w:sz w:val="24"/>
        </w:rPr>
      </w:pPr>
    </w:p>
    <w:p w14:paraId="4B5669A0" w14:textId="13A801B1" w:rsidR="00D613C9" w:rsidRPr="00270432" w:rsidRDefault="00C411C2" w:rsidP="007904B8">
      <w:pPr>
        <w:pStyle w:val="Akapitzlist"/>
        <w:numPr>
          <w:ilvl w:val="0"/>
          <w:numId w:val="2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monitoring produkowanej energii elektrycznej będzie odbywał się w okresie </w:t>
      </w:r>
      <w:r w:rsidR="00FD578F" w:rsidRPr="00270432">
        <w:rPr>
          <w:rFonts w:ascii="Arial" w:hAnsi="Arial" w:cs="Arial"/>
          <w:sz w:val="24"/>
        </w:rPr>
        <w:t>trwałości, co</w:t>
      </w:r>
      <w:r w:rsidRPr="00270432">
        <w:rPr>
          <w:rFonts w:ascii="Arial" w:hAnsi="Arial" w:cs="Arial"/>
          <w:sz w:val="24"/>
        </w:rPr>
        <w:t xml:space="preserve"> 12 miesięcy od zakończenia realizacji Projektu. Beneficjent poinformuje o rozpoczęciu monitoringu w okresie trwałości. Odbiorca końcowy ma obowiązek w ciągu 14 dni wysłać na wskazany adres e-mail zdjęcie licznika z informacją o produkcji energii w okresie poprzednich 12 miesięcy (dotyczy energii elektrycznej</w:t>
      </w:r>
      <w:proofErr w:type="gramStart"/>
      <w:r w:rsidRPr="00270432">
        <w:rPr>
          <w:rFonts w:ascii="Arial" w:hAnsi="Arial" w:cs="Arial"/>
          <w:sz w:val="24"/>
        </w:rPr>
        <w:t xml:space="preserve">); </w:t>
      </w:r>
      <w:r w:rsidR="00B453FD" w:rsidRPr="00270432">
        <w:rPr>
          <w:rFonts w:ascii="Arial" w:hAnsi="Arial" w:cs="Arial"/>
          <w:sz w:val="24"/>
        </w:rPr>
        <w:t xml:space="preserve"> -</w:t>
      </w:r>
      <w:proofErr w:type="gramEnd"/>
      <w:r w:rsidR="00B453FD" w:rsidRPr="00270432">
        <w:rPr>
          <w:rFonts w:ascii="Arial" w:hAnsi="Arial" w:cs="Arial"/>
          <w:sz w:val="24"/>
        </w:rPr>
        <w:t xml:space="preserve"> jeśli brak </w:t>
      </w:r>
      <w:r w:rsidR="00381037" w:rsidRPr="00270432">
        <w:rPr>
          <w:rFonts w:ascii="Arial" w:hAnsi="Arial" w:cs="Arial"/>
          <w:sz w:val="24"/>
        </w:rPr>
        <w:t>dostępu do Internetu.</w:t>
      </w:r>
    </w:p>
    <w:p w14:paraId="4D1F076D" w14:textId="77777777" w:rsidR="00D613C9" w:rsidRPr="00270432" w:rsidRDefault="00C411C2" w:rsidP="007904B8">
      <w:pPr>
        <w:pStyle w:val="Akapitzlist"/>
        <w:numPr>
          <w:ilvl w:val="0"/>
          <w:numId w:val="2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wizyty monitorujące innych Instytucji niż Gmina Lubliniec, takich jak IOK, czy inne podmioty uprawnione do kontroli funduszy UE, o których mowa w art. 25 ust. 1 i 2 ustawy wdrożeniowej na każdym etapie realizacji Projektu; </w:t>
      </w:r>
    </w:p>
    <w:p w14:paraId="3A6CB471" w14:textId="77777777" w:rsidR="00D613C9" w:rsidRPr="00270432" w:rsidRDefault="00C411C2" w:rsidP="007904B8">
      <w:pPr>
        <w:pStyle w:val="Akapitzlist"/>
        <w:numPr>
          <w:ilvl w:val="0"/>
          <w:numId w:val="23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niezapowiedziane wizyty monitorujące, w przypadku domniemania wykorzystania przedmiotu Projektu niezgodnie z przeznaczeniem. </w:t>
      </w:r>
    </w:p>
    <w:p w14:paraId="754E258B" w14:textId="77777777" w:rsidR="00FF25D7" w:rsidRDefault="00C411C2" w:rsidP="00FD5BCB">
      <w:pPr>
        <w:pStyle w:val="Akapitzlist"/>
        <w:numPr>
          <w:ilvl w:val="0"/>
          <w:numId w:val="28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FF25D7">
        <w:rPr>
          <w:rFonts w:ascii="Arial" w:hAnsi="Arial" w:cs="Arial"/>
          <w:sz w:val="24"/>
        </w:rPr>
        <w:t xml:space="preserve">Z czynności kontrolnych sporządzony zostanie protokół. Protokół będzie podpisany przez Beneficjenta i przez Odbiorcę końcowego. </w:t>
      </w:r>
    </w:p>
    <w:p w14:paraId="62EED1D7" w14:textId="77777777" w:rsidR="00FF25D7" w:rsidRDefault="00FF25D7" w:rsidP="00FF25D7">
      <w:pPr>
        <w:pStyle w:val="Akapitzlist"/>
        <w:spacing w:before="240" w:line="276" w:lineRule="auto"/>
        <w:ind w:left="1065" w:right="15" w:firstLine="0"/>
        <w:jc w:val="left"/>
        <w:rPr>
          <w:rFonts w:ascii="Arial" w:hAnsi="Arial" w:cs="Arial"/>
          <w:sz w:val="24"/>
        </w:rPr>
      </w:pPr>
    </w:p>
    <w:p w14:paraId="4E66878F" w14:textId="52034805" w:rsidR="00D613C9" w:rsidRPr="00FF25D7" w:rsidRDefault="00C411C2" w:rsidP="00FD5BCB">
      <w:pPr>
        <w:pStyle w:val="Akapitzlist"/>
        <w:numPr>
          <w:ilvl w:val="0"/>
          <w:numId w:val="28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FF25D7">
        <w:rPr>
          <w:rFonts w:ascii="Arial" w:hAnsi="Arial" w:cs="Arial"/>
          <w:sz w:val="24"/>
        </w:rPr>
        <w:t xml:space="preserve">W umowie z Odbiorcą końcowym zostanie zawarty zapis, że w przypadku odmowy lub utrudniania wykonania kontroli, Odbiorca końcowy zapłaci karę umowną w wysokości 500,00 zł za każdy przypadek odmowy lub utrudnienia wykonania kontroli, a kara umowna płatna jest w terminie 14 dni kalendarzowych od wezwania na rachunek bankowy Beneficjenta wskazany na wezwaniu.  </w:t>
      </w:r>
    </w:p>
    <w:p w14:paraId="4E6B4FA4" w14:textId="77777777" w:rsidR="00D613C9" w:rsidRPr="00270432" w:rsidRDefault="00C411C2" w:rsidP="007904B8">
      <w:pPr>
        <w:pStyle w:val="Akapitzlist"/>
        <w:numPr>
          <w:ilvl w:val="0"/>
          <w:numId w:val="28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 przypadku zmiany właściciela nieruchomości wszelkie prawa i obowiązki określone w umowie o wsparcie przechodzą na nowego właściciela, w tym również konieczność poddania się czynnościom kontrolnym i monitorującym. </w:t>
      </w:r>
    </w:p>
    <w:p w14:paraId="43605011" w14:textId="713EABA9" w:rsidR="00D613C9" w:rsidRPr="00270432" w:rsidRDefault="00C411C2" w:rsidP="00FF25D7">
      <w:pPr>
        <w:pStyle w:val="Nagwek2"/>
        <w:spacing w:line="276" w:lineRule="auto"/>
      </w:pPr>
      <w:r w:rsidRPr="00270432">
        <w:t>§ 17</w:t>
      </w:r>
    </w:p>
    <w:p w14:paraId="6C1ED61D" w14:textId="77777777" w:rsidR="00D613C9" w:rsidRPr="00270432" w:rsidRDefault="00C411C2" w:rsidP="007904B8">
      <w:pPr>
        <w:pStyle w:val="Akapitzlist"/>
        <w:numPr>
          <w:ilvl w:val="0"/>
          <w:numId w:val="26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Umowa ulega rozwiązaniu ze skutkiem natychmiastowym w następujących przypadkach:  </w:t>
      </w:r>
    </w:p>
    <w:p w14:paraId="7608F7F0" w14:textId="77777777" w:rsidR="00D613C9" w:rsidRPr="00270432" w:rsidRDefault="00C411C2" w:rsidP="007904B8">
      <w:pPr>
        <w:numPr>
          <w:ilvl w:val="1"/>
          <w:numId w:val="22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Odbiorca końcowy nie realizuje zobowiązań wynikających z Umowy o wsparcie;  </w:t>
      </w:r>
    </w:p>
    <w:p w14:paraId="511CB77C" w14:textId="77777777" w:rsidR="00D613C9" w:rsidRPr="00270432" w:rsidRDefault="00C411C2" w:rsidP="007904B8">
      <w:pPr>
        <w:numPr>
          <w:ilvl w:val="1"/>
          <w:numId w:val="22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niedokonania wpłaty przez Odbiorcę końcowego w terminie i wysokości określonej w umowie o wsparcie; </w:t>
      </w:r>
    </w:p>
    <w:p w14:paraId="55B7EF48" w14:textId="77777777" w:rsidR="00D613C9" w:rsidRPr="00270432" w:rsidRDefault="00C411C2" w:rsidP="007904B8">
      <w:pPr>
        <w:numPr>
          <w:ilvl w:val="1"/>
          <w:numId w:val="22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wykorzystania przedmiotu Projektu niezgodnie z postanowieniami Umowy, z celami projektu parasolowego i niezgodnie z Regulaminem; </w:t>
      </w:r>
    </w:p>
    <w:p w14:paraId="11F356BE" w14:textId="3AD92B5F" w:rsidR="00C37C79" w:rsidRPr="00270432" w:rsidRDefault="00C37C79" w:rsidP="007904B8">
      <w:pPr>
        <w:numPr>
          <w:ilvl w:val="1"/>
          <w:numId w:val="22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odbiorca końcowy nie może uzyskać dofinansowania (wsparcia, grantu) z żadnego innego programu realizowanego przez Gminę czy programu ogólnokrajowego, jak Mój Prąd, Czyste Powietrze, na Inwestycję realizowaną w ramach przedmiotowego Projektu.</w:t>
      </w:r>
    </w:p>
    <w:p w14:paraId="5E128F3B" w14:textId="77777777" w:rsidR="00D613C9" w:rsidRPr="00270432" w:rsidRDefault="00C411C2" w:rsidP="007904B8">
      <w:pPr>
        <w:numPr>
          <w:ilvl w:val="1"/>
          <w:numId w:val="22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zmiany sposobu użytkowania Instalacji OZE lub jej elementów po jej zamontowaniu i w okresie trwałości, </w:t>
      </w:r>
    </w:p>
    <w:p w14:paraId="090DB3A3" w14:textId="77777777" w:rsidR="00D613C9" w:rsidRPr="00270432" w:rsidRDefault="00C411C2" w:rsidP="007904B8">
      <w:pPr>
        <w:numPr>
          <w:ilvl w:val="1"/>
          <w:numId w:val="22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zmiany lokalizacji instalacji OZE bez zgody Beneficjenta po jej zamontowaniu i w okresie trwałości, </w:t>
      </w:r>
    </w:p>
    <w:p w14:paraId="6DB12896" w14:textId="77777777" w:rsidR="00D613C9" w:rsidRPr="00270432" w:rsidRDefault="00C411C2" w:rsidP="007904B8">
      <w:pPr>
        <w:numPr>
          <w:ilvl w:val="1"/>
          <w:numId w:val="22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samodzielnej modyfikacji Instalacji OZE bez zgody Beneficjenta po jej zamontowaniu i w okresie trwałości, </w:t>
      </w:r>
    </w:p>
    <w:p w14:paraId="406F016C" w14:textId="40B62E5F" w:rsidR="00D613C9" w:rsidRPr="00270432" w:rsidRDefault="00C411C2" w:rsidP="007904B8">
      <w:pPr>
        <w:numPr>
          <w:ilvl w:val="1"/>
          <w:numId w:val="22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utraty tytułu prawnego do nieruchomości;  </w:t>
      </w:r>
    </w:p>
    <w:p w14:paraId="7D965AAE" w14:textId="77777777" w:rsidR="00D613C9" w:rsidRPr="00270432" w:rsidRDefault="00C411C2" w:rsidP="007904B8">
      <w:pPr>
        <w:numPr>
          <w:ilvl w:val="1"/>
          <w:numId w:val="22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zniszczenia, utraty lub kradzieży Instalacji OZE i jej nieodtworzenia w terminie i w sposób określony przez Beneficjenta; </w:t>
      </w:r>
    </w:p>
    <w:p w14:paraId="0C21CC3C" w14:textId="7EEF9578" w:rsidR="00D613C9" w:rsidRPr="00270432" w:rsidRDefault="00C411C2" w:rsidP="007904B8">
      <w:pPr>
        <w:numPr>
          <w:ilvl w:val="1"/>
          <w:numId w:val="22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naruszenia warunków określonych w Umowie o wsparcie </w:t>
      </w:r>
    </w:p>
    <w:p w14:paraId="07A4D991" w14:textId="77777777" w:rsidR="00D613C9" w:rsidRDefault="00C411C2" w:rsidP="007904B8">
      <w:pPr>
        <w:numPr>
          <w:ilvl w:val="1"/>
          <w:numId w:val="22"/>
        </w:numPr>
        <w:spacing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rażącego utrudniania przez Odbiorcę końcowego kontroli przez Gminę bądź inne uprawnione podmioty w związku z realizacją Projektu.  </w:t>
      </w:r>
    </w:p>
    <w:p w14:paraId="5A3B32E4" w14:textId="61EE5E7A" w:rsidR="00D613C9" w:rsidRPr="00270432" w:rsidRDefault="00C411C2" w:rsidP="007904B8">
      <w:pPr>
        <w:pStyle w:val="Akapitzlist"/>
        <w:numPr>
          <w:ilvl w:val="0"/>
          <w:numId w:val="2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 przypadku rozwiązania umowy z powodów, o których mowa w ust. </w:t>
      </w:r>
      <w:r w:rsidR="002B6BC9" w:rsidRPr="00270432">
        <w:rPr>
          <w:rFonts w:ascii="Arial" w:hAnsi="Arial" w:cs="Arial"/>
          <w:sz w:val="24"/>
        </w:rPr>
        <w:t>1</w:t>
      </w:r>
      <w:r w:rsidRPr="00270432">
        <w:rPr>
          <w:rFonts w:ascii="Arial" w:hAnsi="Arial" w:cs="Arial"/>
          <w:sz w:val="24"/>
        </w:rPr>
        <w:t xml:space="preserve">, </w:t>
      </w:r>
      <w:r w:rsidR="00464DB2" w:rsidRPr="00270432">
        <w:rPr>
          <w:rFonts w:ascii="Arial" w:hAnsi="Arial" w:cs="Arial"/>
          <w:sz w:val="24"/>
        </w:rPr>
        <w:t xml:space="preserve">odbiorca końcowy </w:t>
      </w:r>
      <w:r w:rsidRPr="00270432">
        <w:rPr>
          <w:rFonts w:ascii="Arial" w:hAnsi="Arial" w:cs="Arial"/>
          <w:sz w:val="24"/>
        </w:rPr>
        <w:t xml:space="preserve">zobowiązuje się do sfinansowania w 100 % faktycznie poniesionych kosztów związanych z realizacją Projektu, w związku z montażem instalacji OZE na/w nieruchomości Odbiorcy końcowego wraz z odsetkami w wysokości określonej jak dla zaległości podatkowych w terminie i na rachunek bankowy wskazany przez Gminę.  </w:t>
      </w:r>
    </w:p>
    <w:p w14:paraId="2C1C3CE8" w14:textId="77777777" w:rsidR="00D613C9" w:rsidRPr="00270432" w:rsidRDefault="00C411C2" w:rsidP="007904B8">
      <w:pPr>
        <w:pStyle w:val="Akapitzlist"/>
        <w:numPr>
          <w:ilvl w:val="0"/>
          <w:numId w:val="2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Odbiorca końcowy zostanie wezwany pisemnie do zwrotu należności na wskazany rachunek Bankowy Beneficjenta, w określonym terminie. </w:t>
      </w:r>
    </w:p>
    <w:p w14:paraId="52594F38" w14:textId="602179B5" w:rsidR="00D613C9" w:rsidRPr="00270432" w:rsidRDefault="00C411C2" w:rsidP="007904B8">
      <w:pPr>
        <w:pStyle w:val="Akapitzlist"/>
        <w:numPr>
          <w:ilvl w:val="0"/>
          <w:numId w:val="2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Odsetki, o których mowa w ust. </w:t>
      </w:r>
      <w:r w:rsidR="00BA6C26" w:rsidRPr="00270432">
        <w:rPr>
          <w:rFonts w:ascii="Arial" w:hAnsi="Arial" w:cs="Arial"/>
          <w:sz w:val="24"/>
        </w:rPr>
        <w:t>2</w:t>
      </w:r>
      <w:r w:rsidRPr="00270432">
        <w:rPr>
          <w:rFonts w:ascii="Arial" w:hAnsi="Arial" w:cs="Arial"/>
          <w:sz w:val="24"/>
        </w:rPr>
        <w:t xml:space="preserve"> nalicza się do dnia ich zwrotu. </w:t>
      </w:r>
    </w:p>
    <w:p w14:paraId="4741075D" w14:textId="583BBE21" w:rsidR="00D613C9" w:rsidRPr="00270432" w:rsidRDefault="00C411C2" w:rsidP="007904B8">
      <w:pPr>
        <w:pStyle w:val="Akapitzlist"/>
        <w:numPr>
          <w:ilvl w:val="0"/>
          <w:numId w:val="2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 przypadku niedokonania zwrotu środków w pełnej wysokości wraz z odsetkami </w:t>
      </w:r>
      <w:r w:rsidRPr="00270432">
        <w:rPr>
          <w:rFonts w:ascii="Arial" w:hAnsi="Arial" w:cs="Arial"/>
          <w:color w:val="auto"/>
          <w:sz w:val="24"/>
        </w:rPr>
        <w:t>określonymi jak dla zaległości podatkowych</w:t>
      </w:r>
      <w:r w:rsidRPr="00270432">
        <w:rPr>
          <w:rFonts w:ascii="Arial" w:hAnsi="Arial" w:cs="Arial"/>
          <w:sz w:val="24"/>
        </w:rPr>
        <w:t xml:space="preserve">, wpłatę tę zalicza się proporcjonalnie na poczet kwoty zaległości głównej, </w:t>
      </w:r>
      <w:proofErr w:type="gramStart"/>
      <w:r w:rsidR="00FD578F" w:rsidRPr="00270432">
        <w:rPr>
          <w:rFonts w:ascii="Arial" w:hAnsi="Arial" w:cs="Arial"/>
          <w:sz w:val="24"/>
        </w:rPr>
        <w:t>rozumianej,</w:t>
      </w:r>
      <w:proofErr w:type="gramEnd"/>
      <w:r w:rsidR="00FD578F" w:rsidRPr="00270432">
        <w:rPr>
          <w:rFonts w:ascii="Arial" w:hAnsi="Arial" w:cs="Arial"/>
          <w:sz w:val="24"/>
        </w:rPr>
        <w:t xml:space="preserve"> jako</w:t>
      </w:r>
      <w:r w:rsidRPr="00270432">
        <w:rPr>
          <w:rFonts w:ascii="Arial" w:hAnsi="Arial" w:cs="Arial"/>
          <w:sz w:val="24"/>
        </w:rPr>
        <w:t xml:space="preserve"> kwota wsparcia przewidziana do zwrotu (bez odsetek) oraz kwoty odsetek jak dla zaległości podatkowych w stosunku, w jakim w dniu wpłaty, pozostaje kwota zaległości głównej do kwoty odsetek. </w:t>
      </w:r>
    </w:p>
    <w:p w14:paraId="24C44378" w14:textId="77777777" w:rsidR="00D613C9" w:rsidRPr="00270432" w:rsidRDefault="00C411C2" w:rsidP="007904B8">
      <w:pPr>
        <w:pStyle w:val="Akapitzlist"/>
        <w:numPr>
          <w:ilvl w:val="0"/>
          <w:numId w:val="2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Postanowienia ust. 2 mają zastosowanie w przypadku zbycia nieruchomości, jeśli nabywca lub następca prawny nie wstąpi w prawa Odbiorcy końcowego, jako strony Umowy o wsparcie.  </w:t>
      </w:r>
    </w:p>
    <w:p w14:paraId="185D0D6A" w14:textId="1D922674" w:rsidR="00D613C9" w:rsidRPr="00270432" w:rsidRDefault="00C411C2" w:rsidP="007904B8">
      <w:pPr>
        <w:pStyle w:val="Akapitzlist"/>
        <w:numPr>
          <w:ilvl w:val="0"/>
          <w:numId w:val="25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W przypadku braku dobrowolnego zwrotu kosztów w wyznaczonym terminie na konto Beneficjenta zostanie wniesiona sprawa do sądu rejonowego właściwego dla Beneficjenta.  </w:t>
      </w:r>
    </w:p>
    <w:p w14:paraId="032C873D" w14:textId="77777777" w:rsidR="001C3863" w:rsidRDefault="001C3863" w:rsidP="00FF25D7">
      <w:pPr>
        <w:pStyle w:val="Nagwek1"/>
        <w:spacing w:before="240" w:line="276" w:lineRule="auto"/>
      </w:pPr>
      <w:bookmarkStart w:id="15" w:name="_Toc202290294"/>
      <w:bookmarkStart w:id="16" w:name="_Toc35983"/>
    </w:p>
    <w:p w14:paraId="5E4CD466" w14:textId="77777777" w:rsidR="001C3863" w:rsidRDefault="001C3863" w:rsidP="00FF25D7">
      <w:pPr>
        <w:pStyle w:val="Nagwek1"/>
        <w:spacing w:before="240" w:line="276" w:lineRule="auto"/>
      </w:pPr>
    </w:p>
    <w:p w14:paraId="447D3176" w14:textId="77777777" w:rsidR="001C3863" w:rsidRDefault="001C3863" w:rsidP="00FF25D7">
      <w:pPr>
        <w:pStyle w:val="Nagwek1"/>
        <w:spacing w:before="240" w:line="276" w:lineRule="auto"/>
      </w:pPr>
    </w:p>
    <w:p w14:paraId="11DF55A2" w14:textId="77777777" w:rsidR="001C3863" w:rsidRDefault="001C3863" w:rsidP="00FF25D7">
      <w:pPr>
        <w:pStyle w:val="Nagwek1"/>
        <w:spacing w:before="240" w:line="276" w:lineRule="auto"/>
      </w:pPr>
    </w:p>
    <w:p w14:paraId="409E9F97" w14:textId="322FE559" w:rsidR="00D613C9" w:rsidRPr="00270432" w:rsidRDefault="00C411C2" w:rsidP="00FF25D7">
      <w:pPr>
        <w:pStyle w:val="Nagwek1"/>
        <w:spacing w:before="240" w:line="276" w:lineRule="auto"/>
      </w:pPr>
      <w:r w:rsidRPr="00270432">
        <w:t xml:space="preserve">Rozdział </w:t>
      </w:r>
      <w:r w:rsidR="007A4940" w:rsidRPr="00270432">
        <w:t>7</w:t>
      </w:r>
      <w:r w:rsidRPr="00270432">
        <w:t>. Zasady dotyczące działań ewaluacyjnych</w:t>
      </w:r>
      <w:bookmarkEnd w:id="15"/>
      <w:bookmarkEnd w:id="16"/>
    </w:p>
    <w:p w14:paraId="343CE587" w14:textId="6C13DB0E" w:rsidR="00D613C9" w:rsidRPr="00270432" w:rsidRDefault="00C411C2" w:rsidP="00FF25D7">
      <w:pPr>
        <w:pStyle w:val="Nagwek2"/>
        <w:spacing w:line="276" w:lineRule="auto"/>
      </w:pPr>
      <w:r w:rsidRPr="00270432">
        <w:t>§ 1</w:t>
      </w:r>
      <w:r w:rsidR="007A4940" w:rsidRPr="00270432">
        <w:t>8</w:t>
      </w:r>
    </w:p>
    <w:p w14:paraId="1F3E321A" w14:textId="52BC3AE3" w:rsidR="00D613C9" w:rsidRPr="00270432" w:rsidRDefault="00C411C2" w:rsidP="007904B8">
      <w:pPr>
        <w:pStyle w:val="Akapitzlist"/>
        <w:numPr>
          <w:ilvl w:val="0"/>
          <w:numId w:val="24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W ramach Projektu Odbiorca końcowy wyraża zgodę na uczestnictwo w wywiadach, ankietach i panelach w ramach ewaluacji, badań i analiz związanych z realizacją Projektu: „</w:t>
      </w:r>
      <w:r w:rsidR="004F4F76" w:rsidRPr="00270432">
        <w:rPr>
          <w:rFonts w:ascii="Arial" w:hAnsi="Arial" w:cs="Arial"/>
          <w:sz w:val="24"/>
        </w:rPr>
        <w:t>Słoneczny Lubliniec II- dostawa i montaż odnawialnych źródeł energii dla mieszkańców Gminy Lubliniec</w:t>
      </w:r>
      <w:r w:rsidRPr="00270432">
        <w:rPr>
          <w:rFonts w:ascii="Arial" w:hAnsi="Arial" w:cs="Arial"/>
          <w:sz w:val="24"/>
        </w:rPr>
        <w:t xml:space="preserve">”. </w:t>
      </w:r>
    </w:p>
    <w:p w14:paraId="3014E2EB" w14:textId="77777777" w:rsidR="00D613C9" w:rsidRPr="00270432" w:rsidRDefault="00C411C2" w:rsidP="007904B8">
      <w:pPr>
        <w:pStyle w:val="Akapitzlist"/>
        <w:numPr>
          <w:ilvl w:val="0"/>
          <w:numId w:val="24"/>
        </w:numPr>
        <w:spacing w:before="240" w:line="276" w:lineRule="auto"/>
        <w:ind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Odbiorca końcowy wyraża zgodę na przetwarzanie danych osobowych w celu realizacji zapisów pkt. 1 powyżej. </w:t>
      </w:r>
    </w:p>
    <w:p w14:paraId="10DCC982" w14:textId="77777777" w:rsidR="002D0A6B" w:rsidRPr="00270432" w:rsidRDefault="00C411C2" w:rsidP="007904B8">
      <w:pPr>
        <w:pStyle w:val="Akapitzlist"/>
        <w:numPr>
          <w:ilvl w:val="0"/>
          <w:numId w:val="24"/>
        </w:numPr>
        <w:spacing w:before="240" w:line="276" w:lineRule="auto"/>
        <w:ind w:right="15"/>
        <w:jc w:val="left"/>
      </w:pPr>
      <w:bookmarkStart w:id="17" w:name="_Toc202290295"/>
      <w:r w:rsidRPr="00270432">
        <w:rPr>
          <w:rFonts w:ascii="Arial" w:hAnsi="Arial" w:cs="Arial"/>
          <w:sz w:val="24"/>
        </w:rPr>
        <w:t xml:space="preserve">Odbiorca końcowy wyraża zgodę na zamieszczenie materiałów ilustrujących realizowaną Inwestycję, włącznie z fotografiami budynków i obiektów, będących przedmiotem Projektu, w zbiorze materiałów promocyjnych. </w:t>
      </w:r>
      <w:bookmarkStart w:id="18" w:name="_Toc35984"/>
    </w:p>
    <w:p w14:paraId="5C72533F" w14:textId="0662639F" w:rsidR="00D613C9" w:rsidRPr="00270432" w:rsidRDefault="00C411C2" w:rsidP="00FF25D7">
      <w:pPr>
        <w:pStyle w:val="Nagwek1"/>
        <w:spacing w:before="240" w:line="276" w:lineRule="auto"/>
      </w:pPr>
      <w:r w:rsidRPr="00270432">
        <w:t xml:space="preserve">Rozdział </w:t>
      </w:r>
      <w:r w:rsidR="007A4940" w:rsidRPr="00270432">
        <w:t>8</w:t>
      </w:r>
      <w:r w:rsidRPr="00270432">
        <w:t>. Zasady dotyczące informacji i promocji</w:t>
      </w:r>
      <w:bookmarkEnd w:id="17"/>
      <w:bookmarkEnd w:id="18"/>
    </w:p>
    <w:p w14:paraId="2A8FC685" w14:textId="4AFBEF42" w:rsidR="00D613C9" w:rsidRPr="00270432" w:rsidRDefault="00C411C2" w:rsidP="00FF25D7">
      <w:pPr>
        <w:pStyle w:val="Nagwek2"/>
        <w:spacing w:line="276" w:lineRule="auto"/>
      </w:pPr>
      <w:r w:rsidRPr="00270432">
        <w:t xml:space="preserve">§ </w:t>
      </w:r>
      <w:r w:rsidR="007A4940" w:rsidRPr="00270432">
        <w:t>19</w:t>
      </w:r>
    </w:p>
    <w:p w14:paraId="68BFB0E9" w14:textId="77777777" w:rsidR="00D613C9" w:rsidRPr="00270432" w:rsidRDefault="00C411C2" w:rsidP="007904B8">
      <w:pPr>
        <w:spacing w:before="240" w:line="276" w:lineRule="auto"/>
        <w:ind w:left="72"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Gmina Lubliniec zobowiązuje się do informowania społeczeństwa o współfinansowaniu realizacji Projektu przez Unię Europejską zgodnie z wymogami rozporządzenia ogólnego, Wytycznymi w zakresie informacji i promocji Funduszy Europejskich na lata 2021 - 2027 oraz zgodnie z Księgą Tożsamości Wizualnej marki Fundusze Europejskie 2021 – 2027, publikowanymi na stronie </w:t>
      </w:r>
      <w:hyperlink r:id="rId21">
        <w:r w:rsidR="00D613C9" w:rsidRPr="00270432">
          <w:rPr>
            <w:rFonts w:ascii="Arial" w:hAnsi="Arial" w:cs="Arial"/>
            <w:sz w:val="24"/>
          </w:rPr>
          <w:t xml:space="preserve">http:// </w:t>
        </w:r>
      </w:hyperlink>
      <w:hyperlink r:id="rId22">
        <w:r w:rsidR="00D613C9" w:rsidRPr="00270432">
          <w:rPr>
            <w:rFonts w:ascii="Arial" w:hAnsi="Arial" w:cs="Arial"/>
            <w:sz w:val="24"/>
          </w:rPr>
          <w:t>https://funduszeue.slaskie.pl/</w:t>
        </w:r>
      </w:hyperlink>
      <w:hyperlink r:id="rId23">
        <w:r w:rsidR="00D613C9" w:rsidRPr="00270432">
          <w:rPr>
            <w:rFonts w:ascii="Arial" w:hAnsi="Arial" w:cs="Arial"/>
            <w:sz w:val="24"/>
          </w:rPr>
          <w:t xml:space="preserve"> </w:t>
        </w:r>
      </w:hyperlink>
    </w:p>
    <w:p w14:paraId="266D25EF" w14:textId="7A969CFA" w:rsidR="00D613C9" w:rsidRPr="00270432" w:rsidRDefault="00C411C2" w:rsidP="00FF25D7">
      <w:pPr>
        <w:pStyle w:val="Nagwek1"/>
        <w:spacing w:before="240" w:line="276" w:lineRule="auto"/>
      </w:pPr>
      <w:bookmarkStart w:id="19" w:name="_Toc202290296"/>
      <w:bookmarkStart w:id="20" w:name="_Toc35985"/>
      <w:r w:rsidRPr="00270432">
        <w:t xml:space="preserve">Rozdział </w:t>
      </w:r>
      <w:r w:rsidR="007A4940" w:rsidRPr="00270432">
        <w:t>9</w:t>
      </w:r>
      <w:r w:rsidRPr="00270432">
        <w:t>. Załączniki</w:t>
      </w:r>
      <w:bookmarkEnd w:id="19"/>
      <w:bookmarkEnd w:id="20"/>
    </w:p>
    <w:p w14:paraId="10273987" w14:textId="77777777" w:rsidR="00D613C9" w:rsidRPr="00270432" w:rsidRDefault="00C411C2" w:rsidP="007904B8">
      <w:pPr>
        <w:spacing w:after="52" w:line="276" w:lineRule="auto"/>
        <w:ind w:left="72"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Załącznik 1 – Deklaracja udziału w projekcie - wzór </w:t>
      </w:r>
    </w:p>
    <w:p w14:paraId="05A7C758" w14:textId="3469AF34" w:rsidR="00D613C9" w:rsidRPr="00270432" w:rsidRDefault="00C411C2" w:rsidP="007904B8">
      <w:pPr>
        <w:spacing w:after="52" w:line="276" w:lineRule="auto"/>
        <w:ind w:left="72"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Załącznik </w:t>
      </w:r>
      <w:r w:rsidR="00862E94" w:rsidRPr="00270432">
        <w:rPr>
          <w:rFonts w:ascii="Arial" w:hAnsi="Arial" w:cs="Arial"/>
          <w:sz w:val="24"/>
        </w:rPr>
        <w:t>2</w:t>
      </w:r>
      <w:r w:rsidRPr="00270432">
        <w:rPr>
          <w:rFonts w:ascii="Arial" w:hAnsi="Arial" w:cs="Arial"/>
          <w:sz w:val="24"/>
        </w:rPr>
        <w:t xml:space="preserve"> – </w:t>
      </w:r>
      <w:r w:rsidR="00862E94" w:rsidRPr="00270432">
        <w:rPr>
          <w:rFonts w:ascii="Arial" w:hAnsi="Arial" w:cs="Arial"/>
          <w:sz w:val="24"/>
        </w:rPr>
        <w:t>A</w:t>
      </w:r>
      <w:r w:rsidRPr="00270432">
        <w:rPr>
          <w:rFonts w:ascii="Arial" w:hAnsi="Arial" w:cs="Arial"/>
          <w:sz w:val="24"/>
        </w:rPr>
        <w:t xml:space="preserve">nkieta dotycząca wybranego źródła OZE - wzór </w:t>
      </w:r>
    </w:p>
    <w:p w14:paraId="10972E13" w14:textId="40A0CD6F" w:rsidR="00D613C9" w:rsidRPr="00270432" w:rsidRDefault="00C411C2" w:rsidP="007904B8">
      <w:pPr>
        <w:spacing w:after="49" w:line="276" w:lineRule="auto"/>
        <w:ind w:left="72" w:right="15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Załącznik </w:t>
      </w:r>
      <w:r w:rsidR="00862E94" w:rsidRPr="00270432">
        <w:rPr>
          <w:rFonts w:ascii="Arial" w:hAnsi="Arial" w:cs="Arial"/>
          <w:sz w:val="24"/>
        </w:rPr>
        <w:t>3</w:t>
      </w:r>
      <w:r w:rsidRPr="00270432">
        <w:rPr>
          <w:rFonts w:ascii="Arial" w:hAnsi="Arial" w:cs="Arial"/>
          <w:sz w:val="24"/>
        </w:rPr>
        <w:t xml:space="preserve"> – Pełnomocnictwo - wzór </w:t>
      </w:r>
    </w:p>
    <w:p w14:paraId="12CF3DBC" w14:textId="3C04F25D" w:rsidR="00D613C9" w:rsidRPr="00270432" w:rsidRDefault="00C411C2" w:rsidP="007904B8">
      <w:pPr>
        <w:spacing w:after="53" w:line="276" w:lineRule="auto"/>
        <w:ind w:left="72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 xml:space="preserve">Załącznik </w:t>
      </w:r>
      <w:r w:rsidR="00862E94" w:rsidRPr="00270432">
        <w:rPr>
          <w:rFonts w:ascii="Arial" w:hAnsi="Arial" w:cs="Arial"/>
          <w:sz w:val="24"/>
        </w:rPr>
        <w:t>4</w:t>
      </w:r>
      <w:r w:rsidRPr="00270432">
        <w:rPr>
          <w:rFonts w:ascii="Arial" w:hAnsi="Arial" w:cs="Arial"/>
          <w:sz w:val="24"/>
        </w:rPr>
        <w:t xml:space="preserve"> – Karta obiegowa - wzór </w:t>
      </w:r>
    </w:p>
    <w:p w14:paraId="360D80F2" w14:textId="37CD72BC" w:rsidR="00862E94" w:rsidRPr="00270432" w:rsidRDefault="00862E94" w:rsidP="007904B8">
      <w:pPr>
        <w:spacing w:after="53" w:line="276" w:lineRule="auto"/>
        <w:ind w:left="72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Załącznik 5 – Protokół z weryfikacji technicznej</w:t>
      </w:r>
    </w:p>
    <w:p w14:paraId="33801CEE" w14:textId="66CEA68D" w:rsidR="00D613C9" w:rsidRPr="004E1A42" w:rsidRDefault="00862E94" w:rsidP="007904B8">
      <w:pPr>
        <w:spacing w:after="53" w:line="276" w:lineRule="auto"/>
        <w:ind w:left="72"/>
        <w:jc w:val="left"/>
        <w:rPr>
          <w:rFonts w:ascii="Arial" w:hAnsi="Arial" w:cs="Arial"/>
          <w:sz w:val="24"/>
        </w:rPr>
      </w:pPr>
      <w:r w:rsidRPr="00270432">
        <w:rPr>
          <w:rFonts w:ascii="Arial" w:hAnsi="Arial" w:cs="Arial"/>
          <w:sz w:val="24"/>
        </w:rPr>
        <w:t>Załącznik 6 – Procedura weryfikacji kryteriów oceny</w:t>
      </w:r>
    </w:p>
    <w:p w14:paraId="25D8C270" w14:textId="77777777" w:rsidR="00525CCC" w:rsidRPr="004E1A42" w:rsidRDefault="00525CCC" w:rsidP="007904B8">
      <w:pPr>
        <w:spacing w:after="53" w:line="276" w:lineRule="auto"/>
        <w:ind w:left="72"/>
        <w:jc w:val="left"/>
        <w:rPr>
          <w:rFonts w:ascii="Arial" w:hAnsi="Arial" w:cs="Arial"/>
          <w:sz w:val="24"/>
        </w:rPr>
      </w:pPr>
    </w:p>
    <w:sectPr w:rsidR="00525CCC" w:rsidRPr="004E1A42">
      <w:headerReference w:type="default" r:id="rId24"/>
      <w:footerReference w:type="even" r:id="rId25"/>
      <w:footerReference w:type="default" r:id="rId26"/>
      <w:footerReference w:type="first" r:id="rId27"/>
      <w:pgSz w:w="11906" w:h="16838"/>
      <w:pgMar w:top="1421" w:right="1414" w:bottom="1604" w:left="1340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7F494" w14:textId="77777777" w:rsidR="0007302C" w:rsidRDefault="0007302C">
      <w:pPr>
        <w:spacing w:after="0" w:line="240" w:lineRule="auto"/>
      </w:pPr>
      <w:r>
        <w:separator/>
      </w:r>
    </w:p>
  </w:endnote>
  <w:endnote w:type="continuationSeparator" w:id="0">
    <w:p w14:paraId="4257CDA4" w14:textId="77777777" w:rsidR="0007302C" w:rsidRDefault="0007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C37D0" w14:textId="77777777" w:rsidR="002B6BC9" w:rsidRDefault="002B6BC9">
    <w:pPr>
      <w:spacing w:after="0" w:line="259" w:lineRule="auto"/>
      <w:ind w:left="0" w:right="4" w:firstLine="0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10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 xml:space="preserve"> NUMPAGES   \* MERGEFORMAT </w:instrText>
    </w:r>
    <w:r>
      <w:rPr>
        <w:b/>
      </w:rPr>
      <w:fldChar w:fldCharType="separate"/>
    </w:r>
    <w:r>
      <w:rPr>
        <w:b/>
      </w:rPr>
      <w:t>20</w:t>
    </w:r>
    <w:r>
      <w:rPr>
        <w:b/>
      </w:rPr>
      <w:fldChar w:fldCharType="end"/>
    </w:r>
    <w:r>
      <w:rPr>
        <w:rFonts w:ascii="Cambria" w:eastAsia="Cambria" w:hAnsi="Cambria" w:cs="Cambria"/>
        <w:sz w:val="24"/>
      </w:rPr>
      <w:t xml:space="preserve"> </w:t>
    </w:r>
  </w:p>
  <w:p w14:paraId="6535EFD7" w14:textId="77777777" w:rsidR="002B6BC9" w:rsidRDefault="002B6BC9">
    <w:pPr>
      <w:spacing w:after="0" w:line="259" w:lineRule="auto"/>
      <w:ind w:left="785" w:firstLine="0"/>
      <w:jc w:val="left"/>
    </w:pPr>
    <w:r>
      <w:rPr>
        <w:rFonts w:ascii="Cambria" w:eastAsia="Cambria" w:hAnsi="Cambria" w:cs="Cambria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67EE8" w14:textId="77777777" w:rsidR="002B6BC9" w:rsidRPr="00394C9B" w:rsidRDefault="002B6BC9">
    <w:pPr>
      <w:spacing w:after="0" w:line="259" w:lineRule="auto"/>
      <w:ind w:left="0" w:right="4" w:firstLine="0"/>
      <w:jc w:val="right"/>
      <w:rPr>
        <w:rFonts w:ascii="Arial" w:hAnsi="Arial" w:cs="Arial"/>
      </w:rPr>
    </w:pPr>
    <w:r w:rsidRPr="00394C9B">
      <w:rPr>
        <w:rFonts w:ascii="Arial" w:hAnsi="Arial" w:cs="Arial"/>
      </w:rPr>
      <w:t xml:space="preserve">Strona </w:t>
    </w:r>
    <w:r w:rsidRPr="00394C9B">
      <w:rPr>
        <w:rFonts w:ascii="Arial" w:hAnsi="Arial" w:cs="Arial"/>
      </w:rPr>
      <w:fldChar w:fldCharType="begin"/>
    </w:r>
    <w:r w:rsidRPr="00394C9B">
      <w:rPr>
        <w:rFonts w:ascii="Arial" w:hAnsi="Arial" w:cs="Arial"/>
      </w:rPr>
      <w:instrText xml:space="preserve"> PAGE   \* MERGEFORMAT </w:instrText>
    </w:r>
    <w:r w:rsidRPr="00394C9B">
      <w:rPr>
        <w:rFonts w:ascii="Arial" w:hAnsi="Arial" w:cs="Arial"/>
      </w:rPr>
      <w:fldChar w:fldCharType="separate"/>
    </w:r>
    <w:r w:rsidR="00947222" w:rsidRPr="00947222">
      <w:rPr>
        <w:rFonts w:ascii="Arial" w:hAnsi="Arial" w:cs="Arial"/>
        <w:b/>
        <w:noProof/>
      </w:rPr>
      <w:t>11</w:t>
    </w:r>
    <w:r w:rsidRPr="00394C9B">
      <w:rPr>
        <w:rFonts w:ascii="Arial" w:hAnsi="Arial" w:cs="Arial"/>
        <w:b/>
      </w:rPr>
      <w:fldChar w:fldCharType="end"/>
    </w:r>
    <w:r w:rsidRPr="00394C9B">
      <w:rPr>
        <w:rFonts w:ascii="Arial" w:hAnsi="Arial" w:cs="Arial"/>
      </w:rPr>
      <w:t xml:space="preserve"> z </w:t>
    </w:r>
    <w:r w:rsidRPr="00394C9B">
      <w:rPr>
        <w:rFonts w:ascii="Arial" w:hAnsi="Arial" w:cs="Arial"/>
      </w:rPr>
      <w:fldChar w:fldCharType="begin"/>
    </w:r>
    <w:r w:rsidRPr="00394C9B">
      <w:rPr>
        <w:rFonts w:ascii="Arial" w:hAnsi="Arial" w:cs="Arial"/>
      </w:rPr>
      <w:instrText xml:space="preserve"> NUMPAGES   \* MERGEFORMAT </w:instrText>
    </w:r>
    <w:r w:rsidRPr="00394C9B">
      <w:rPr>
        <w:rFonts w:ascii="Arial" w:hAnsi="Arial" w:cs="Arial"/>
      </w:rPr>
      <w:fldChar w:fldCharType="separate"/>
    </w:r>
    <w:r w:rsidR="00947222" w:rsidRPr="00947222">
      <w:rPr>
        <w:rFonts w:ascii="Arial" w:hAnsi="Arial" w:cs="Arial"/>
        <w:b/>
        <w:noProof/>
      </w:rPr>
      <w:t>25</w:t>
    </w:r>
    <w:r w:rsidRPr="00394C9B">
      <w:rPr>
        <w:rFonts w:ascii="Arial" w:hAnsi="Arial" w:cs="Arial"/>
        <w:b/>
      </w:rPr>
      <w:fldChar w:fldCharType="end"/>
    </w:r>
    <w:r w:rsidRPr="00394C9B">
      <w:rPr>
        <w:rFonts w:ascii="Arial" w:eastAsia="Cambria" w:hAnsi="Arial" w:cs="Arial"/>
        <w:sz w:val="24"/>
      </w:rPr>
      <w:t xml:space="preserve"> </w:t>
    </w:r>
  </w:p>
  <w:p w14:paraId="508F78CD" w14:textId="77777777" w:rsidR="002B6BC9" w:rsidRDefault="002B6BC9">
    <w:pPr>
      <w:spacing w:after="0" w:line="259" w:lineRule="auto"/>
      <w:ind w:left="785" w:firstLine="0"/>
      <w:jc w:val="left"/>
    </w:pPr>
    <w:r>
      <w:rPr>
        <w:rFonts w:ascii="Cambria" w:eastAsia="Cambria" w:hAnsi="Cambria" w:cs="Cambria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360A" w14:textId="77777777" w:rsidR="002B6BC9" w:rsidRDefault="002B6BC9">
    <w:pPr>
      <w:spacing w:after="0" w:line="259" w:lineRule="auto"/>
      <w:ind w:left="0" w:right="4" w:firstLine="0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10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 xml:space="preserve"> NUMPAGES   \* MERGEFORMAT </w:instrText>
    </w:r>
    <w:r>
      <w:rPr>
        <w:b/>
      </w:rPr>
      <w:fldChar w:fldCharType="separate"/>
    </w:r>
    <w:r>
      <w:rPr>
        <w:b/>
      </w:rPr>
      <w:t>20</w:t>
    </w:r>
    <w:r>
      <w:rPr>
        <w:b/>
      </w:rPr>
      <w:fldChar w:fldCharType="end"/>
    </w:r>
    <w:r>
      <w:rPr>
        <w:rFonts w:ascii="Cambria" w:eastAsia="Cambria" w:hAnsi="Cambria" w:cs="Cambria"/>
        <w:sz w:val="24"/>
      </w:rPr>
      <w:t xml:space="preserve"> </w:t>
    </w:r>
  </w:p>
  <w:p w14:paraId="7705E02B" w14:textId="77777777" w:rsidR="002B6BC9" w:rsidRDefault="002B6BC9">
    <w:pPr>
      <w:spacing w:after="0" w:line="259" w:lineRule="auto"/>
      <w:ind w:left="785" w:firstLine="0"/>
      <w:jc w:val="left"/>
    </w:pPr>
    <w:r>
      <w:rPr>
        <w:rFonts w:ascii="Cambria" w:eastAsia="Cambria" w:hAnsi="Cambria" w:cs="Cambria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459F1" w14:textId="77777777" w:rsidR="0007302C" w:rsidRDefault="0007302C">
      <w:pPr>
        <w:spacing w:after="0" w:line="240" w:lineRule="auto"/>
      </w:pPr>
      <w:r>
        <w:separator/>
      </w:r>
    </w:p>
  </w:footnote>
  <w:footnote w:type="continuationSeparator" w:id="0">
    <w:p w14:paraId="234C82E4" w14:textId="77777777" w:rsidR="0007302C" w:rsidRDefault="00073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FFFA" w14:textId="5840FBE8" w:rsidR="002B6BC9" w:rsidRDefault="002B6BC9" w:rsidP="00394C9B">
    <w:pPr>
      <w:pStyle w:val="Nagwek"/>
      <w:jc w:val="center"/>
    </w:pPr>
    <w:r w:rsidRPr="00002E9C">
      <w:rPr>
        <w:rFonts w:ascii="Open Sans" w:hAnsi="Open Sans" w:cs="Open Sans"/>
        <w:smallCaps/>
        <w:noProof/>
        <w:sz w:val="18"/>
        <w:szCs w:val="18"/>
      </w:rPr>
      <w:drawing>
        <wp:inline distT="0" distB="0" distL="0" distR="0" wp14:anchorId="0B776321" wp14:editId="0F1CA05E">
          <wp:extent cx="5438775" cy="762000"/>
          <wp:effectExtent l="0" t="0" r="9525" b="0"/>
          <wp:docPr id="9" name="Obraz 9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408D3" w14:textId="77777777" w:rsidR="002B6BC9" w:rsidRDefault="002B6B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F65C6"/>
    <w:multiLevelType w:val="multilevel"/>
    <w:tmpl w:val="5950B906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77" w:firstLine="0"/>
      </w:pPr>
      <w:rPr>
        <w:rFonts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D62982"/>
    <w:multiLevelType w:val="hybridMultilevel"/>
    <w:tmpl w:val="1E90E084"/>
    <w:lvl w:ilvl="0" w:tplc="04150019">
      <w:start w:val="1"/>
      <w:numFmt w:val="lowerLetter"/>
      <w:lvlText w:val="%1."/>
      <w:lvlJc w:val="left"/>
      <w:pPr>
        <w:ind w:left="1877" w:hanging="360"/>
      </w:pPr>
    </w:lvl>
    <w:lvl w:ilvl="1" w:tplc="04150019" w:tentative="1">
      <w:start w:val="1"/>
      <w:numFmt w:val="lowerLetter"/>
      <w:lvlText w:val="%2."/>
      <w:lvlJc w:val="left"/>
      <w:pPr>
        <w:ind w:left="2597" w:hanging="360"/>
      </w:pPr>
    </w:lvl>
    <w:lvl w:ilvl="2" w:tplc="0415001B" w:tentative="1">
      <w:start w:val="1"/>
      <w:numFmt w:val="lowerRoman"/>
      <w:lvlText w:val="%3."/>
      <w:lvlJc w:val="right"/>
      <w:pPr>
        <w:ind w:left="3317" w:hanging="180"/>
      </w:pPr>
    </w:lvl>
    <w:lvl w:ilvl="3" w:tplc="0415000F" w:tentative="1">
      <w:start w:val="1"/>
      <w:numFmt w:val="decimal"/>
      <w:lvlText w:val="%4."/>
      <w:lvlJc w:val="left"/>
      <w:pPr>
        <w:ind w:left="4037" w:hanging="360"/>
      </w:pPr>
    </w:lvl>
    <w:lvl w:ilvl="4" w:tplc="04150019" w:tentative="1">
      <w:start w:val="1"/>
      <w:numFmt w:val="lowerLetter"/>
      <w:lvlText w:val="%5."/>
      <w:lvlJc w:val="left"/>
      <w:pPr>
        <w:ind w:left="4757" w:hanging="360"/>
      </w:pPr>
    </w:lvl>
    <w:lvl w:ilvl="5" w:tplc="0415001B" w:tentative="1">
      <w:start w:val="1"/>
      <w:numFmt w:val="lowerRoman"/>
      <w:lvlText w:val="%6."/>
      <w:lvlJc w:val="right"/>
      <w:pPr>
        <w:ind w:left="5477" w:hanging="180"/>
      </w:pPr>
    </w:lvl>
    <w:lvl w:ilvl="6" w:tplc="0415000F" w:tentative="1">
      <w:start w:val="1"/>
      <w:numFmt w:val="decimal"/>
      <w:lvlText w:val="%7."/>
      <w:lvlJc w:val="left"/>
      <w:pPr>
        <w:ind w:left="6197" w:hanging="360"/>
      </w:pPr>
    </w:lvl>
    <w:lvl w:ilvl="7" w:tplc="04150019" w:tentative="1">
      <w:start w:val="1"/>
      <w:numFmt w:val="lowerLetter"/>
      <w:lvlText w:val="%8."/>
      <w:lvlJc w:val="left"/>
      <w:pPr>
        <w:ind w:left="6917" w:hanging="360"/>
      </w:pPr>
    </w:lvl>
    <w:lvl w:ilvl="8" w:tplc="0415001B" w:tentative="1">
      <w:start w:val="1"/>
      <w:numFmt w:val="lowerRoman"/>
      <w:lvlText w:val="%9."/>
      <w:lvlJc w:val="right"/>
      <w:pPr>
        <w:ind w:left="7637" w:hanging="180"/>
      </w:pPr>
    </w:lvl>
  </w:abstractNum>
  <w:abstractNum w:abstractNumId="2" w15:restartNumberingAfterBreak="0">
    <w:nsid w:val="1147018C"/>
    <w:multiLevelType w:val="multilevel"/>
    <w:tmpl w:val="A1DA90B8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7A5475"/>
    <w:multiLevelType w:val="hybridMultilevel"/>
    <w:tmpl w:val="6E94B14E"/>
    <w:lvl w:ilvl="0" w:tplc="1E421492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4152B2F"/>
    <w:multiLevelType w:val="multilevel"/>
    <w:tmpl w:val="C6C8A242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77" w:firstLine="0"/>
      </w:pPr>
      <w:rPr>
        <w:rFonts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6C1386"/>
    <w:multiLevelType w:val="hybridMultilevel"/>
    <w:tmpl w:val="56A8CBD2"/>
    <w:lvl w:ilvl="0" w:tplc="CF429F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F45D4"/>
    <w:multiLevelType w:val="multilevel"/>
    <w:tmpl w:val="A1DA90B8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5E0D4F"/>
    <w:multiLevelType w:val="multilevel"/>
    <w:tmpl w:val="B11633C4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upperRoman"/>
      <w:lvlText w:val="%3."/>
      <w:lvlJc w:val="right"/>
      <w:pPr>
        <w:ind w:left="2061" w:hanging="360"/>
      </w:p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88364A"/>
    <w:multiLevelType w:val="multilevel"/>
    <w:tmpl w:val="B4E2C8EC"/>
    <w:styleLink w:val="Styl2"/>
    <w:lvl w:ilvl="0">
      <w:start w:val="6"/>
      <w:numFmt w:val="upperRoman"/>
      <w:lvlText w:val="%1."/>
      <w:lvlJc w:val="left"/>
      <w:pPr>
        <w:ind w:left="2421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1DC707E6"/>
    <w:multiLevelType w:val="hybridMultilevel"/>
    <w:tmpl w:val="6A666524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E525AF2"/>
    <w:multiLevelType w:val="multilevel"/>
    <w:tmpl w:val="AAD05986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0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upperRoman"/>
      <w:lvlText w:val="%3."/>
      <w:lvlJc w:val="left"/>
      <w:pPr>
        <w:ind w:left="1701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894D81"/>
    <w:multiLevelType w:val="multilevel"/>
    <w:tmpl w:val="A1DA90B8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0C6095"/>
    <w:multiLevelType w:val="multilevel"/>
    <w:tmpl w:val="D7160924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8E3C58"/>
    <w:multiLevelType w:val="hybridMultilevel"/>
    <w:tmpl w:val="5AD883B4"/>
    <w:lvl w:ilvl="0" w:tplc="04150019">
      <w:start w:val="1"/>
      <w:numFmt w:val="lowerLetter"/>
      <w:lvlText w:val="%1.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4" w15:restartNumberingAfterBreak="0">
    <w:nsid w:val="2828507F"/>
    <w:multiLevelType w:val="hybridMultilevel"/>
    <w:tmpl w:val="C15A1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44424"/>
    <w:multiLevelType w:val="hybridMultilevel"/>
    <w:tmpl w:val="C3087AB6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B5050E6"/>
    <w:multiLevelType w:val="hybridMultilevel"/>
    <w:tmpl w:val="B35AF0A6"/>
    <w:lvl w:ilvl="0" w:tplc="A9E64F00">
      <w:start w:val="1"/>
      <w:numFmt w:val="decimal"/>
      <w:lvlText w:val="%1)"/>
      <w:lvlJc w:val="left"/>
      <w:pPr>
        <w:ind w:left="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8EA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5A70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F0FB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84A6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B095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1E207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5628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5666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B90FE0"/>
    <w:multiLevelType w:val="hybridMultilevel"/>
    <w:tmpl w:val="52C0278C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8" w15:restartNumberingAfterBreak="0">
    <w:nsid w:val="2EE2448A"/>
    <w:multiLevelType w:val="hybridMultilevel"/>
    <w:tmpl w:val="571AF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A2521"/>
    <w:multiLevelType w:val="multilevel"/>
    <w:tmpl w:val="A1DA90B8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811E40"/>
    <w:multiLevelType w:val="multilevel"/>
    <w:tmpl w:val="50C89638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15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673175C"/>
    <w:multiLevelType w:val="multilevel"/>
    <w:tmpl w:val="A1DA90B8"/>
    <w:lvl w:ilvl="0">
      <w:start w:val="1"/>
      <w:numFmt w:val="decimal"/>
      <w:lvlText w:val="%1."/>
      <w:lvlJc w:val="left"/>
      <w:pPr>
        <w:ind w:left="708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214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064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B57204"/>
    <w:multiLevelType w:val="hybridMultilevel"/>
    <w:tmpl w:val="BDDADEF0"/>
    <w:lvl w:ilvl="0" w:tplc="C28E750C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8BC412B"/>
    <w:multiLevelType w:val="hybridMultilevel"/>
    <w:tmpl w:val="B4E2C8EC"/>
    <w:lvl w:ilvl="0" w:tplc="AE347FBC">
      <w:start w:val="8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3BDC35D5"/>
    <w:multiLevelType w:val="multilevel"/>
    <w:tmpl w:val="B4E2C8EC"/>
    <w:numStyleLink w:val="Styl2"/>
  </w:abstractNum>
  <w:abstractNum w:abstractNumId="25" w15:restartNumberingAfterBreak="0">
    <w:nsid w:val="3DB93492"/>
    <w:multiLevelType w:val="multilevel"/>
    <w:tmpl w:val="FBE06D7A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77" w:firstLine="0"/>
      </w:pPr>
      <w:rPr>
        <w:rFonts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FAC5AB2"/>
    <w:multiLevelType w:val="multilevel"/>
    <w:tmpl w:val="2CEA5FBE"/>
    <w:numStyleLink w:val="Styl1"/>
  </w:abstractNum>
  <w:abstractNum w:abstractNumId="27" w15:restartNumberingAfterBreak="0">
    <w:nsid w:val="41CD14C3"/>
    <w:multiLevelType w:val="hybridMultilevel"/>
    <w:tmpl w:val="439C2F9C"/>
    <w:lvl w:ilvl="0" w:tplc="04150019">
      <w:start w:val="1"/>
      <w:numFmt w:val="lowerLetter"/>
      <w:lvlText w:val="%1.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44407F2A"/>
    <w:multiLevelType w:val="hybridMultilevel"/>
    <w:tmpl w:val="9C3C3A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534BA"/>
    <w:multiLevelType w:val="multilevel"/>
    <w:tmpl w:val="2CEA5FBE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42676"/>
    <w:multiLevelType w:val="hybridMultilevel"/>
    <w:tmpl w:val="8DD0FA86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4EE60F7A"/>
    <w:multiLevelType w:val="multilevel"/>
    <w:tmpl w:val="6E760A2E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2)"/>
      <w:lvlJc w:val="left"/>
      <w:pPr>
        <w:ind w:left="1277" w:firstLine="0"/>
      </w:pPr>
      <w:rPr>
        <w:rFonts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BF150C"/>
    <w:multiLevelType w:val="hybridMultilevel"/>
    <w:tmpl w:val="463CCFA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1">
      <w:start w:val="1"/>
      <w:numFmt w:val="decimal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B104A5B"/>
    <w:multiLevelType w:val="hybridMultilevel"/>
    <w:tmpl w:val="99BADE3C"/>
    <w:lvl w:ilvl="0" w:tplc="8B3E3286">
      <w:start w:val="1"/>
      <w:numFmt w:val="decimal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5CE80B51"/>
    <w:multiLevelType w:val="multilevel"/>
    <w:tmpl w:val="986E4202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upperRoman"/>
      <w:lvlText w:val="%3."/>
      <w:lvlJc w:val="right"/>
      <w:pPr>
        <w:ind w:left="2061" w:hanging="360"/>
      </w:p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39C1839"/>
    <w:multiLevelType w:val="multilevel"/>
    <w:tmpl w:val="A1DA90B8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277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4B94D28"/>
    <w:multiLevelType w:val="multilevel"/>
    <w:tmpl w:val="A1DA90B8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A1B4C9D"/>
    <w:multiLevelType w:val="hybridMultilevel"/>
    <w:tmpl w:val="EC4CA2B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81D678FC">
      <w:start w:val="1"/>
      <w:numFmt w:val="decimal"/>
      <w:lvlText w:val="%2)"/>
      <w:lvlJc w:val="left"/>
      <w:pPr>
        <w:ind w:left="22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A3D6EA7"/>
    <w:multiLevelType w:val="multilevel"/>
    <w:tmpl w:val="A1DA90B8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C110F15"/>
    <w:multiLevelType w:val="multilevel"/>
    <w:tmpl w:val="7AE05C2E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upperRoman"/>
      <w:lvlText w:val="%3."/>
      <w:lvlJc w:val="right"/>
      <w:pPr>
        <w:ind w:left="2061" w:hanging="360"/>
      </w:p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6B67418"/>
    <w:multiLevelType w:val="multilevel"/>
    <w:tmpl w:val="A1DA90B8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9D2328D"/>
    <w:multiLevelType w:val="hybridMultilevel"/>
    <w:tmpl w:val="26946A0E"/>
    <w:lvl w:ilvl="0" w:tplc="04150019">
      <w:start w:val="1"/>
      <w:numFmt w:val="lowerLetter"/>
      <w:lvlText w:val="%1.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2" w15:restartNumberingAfterBreak="0">
    <w:nsid w:val="7F035778"/>
    <w:multiLevelType w:val="hybridMultilevel"/>
    <w:tmpl w:val="B90C7824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67774068">
    <w:abstractNumId w:val="16"/>
  </w:num>
  <w:num w:numId="2" w16cid:durableId="774131827">
    <w:abstractNumId w:val="39"/>
  </w:num>
  <w:num w:numId="3" w16cid:durableId="216016853">
    <w:abstractNumId w:val="20"/>
  </w:num>
  <w:num w:numId="4" w16cid:durableId="481502271">
    <w:abstractNumId w:val="12"/>
  </w:num>
  <w:num w:numId="5" w16cid:durableId="1349792304">
    <w:abstractNumId w:val="10"/>
  </w:num>
  <w:num w:numId="6" w16cid:durableId="557398433">
    <w:abstractNumId w:val="2"/>
  </w:num>
  <w:num w:numId="7" w16cid:durableId="1146359025">
    <w:abstractNumId w:val="7"/>
  </w:num>
  <w:num w:numId="8" w16cid:durableId="515924029">
    <w:abstractNumId w:val="38"/>
  </w:num>
  <w:num w:numId="9" w16cid:durableId="50353076">
    <w:abstractNumId w:val="11"/>
  </w:num>
  <w:num w:numId="10" w16cid:durableId="255289518">
    <w:abstractNumId w:val="35"/>
  </w:num>
  <w:num w:numId="11" w16cid:durableId="1036078126">
    <w:abstractNumId w:val="19"/>
  </w:num>
  <w:num w:numId="12" w16cid:durableId="1225987695">
    <w:abstractNumId w:val="21"/>
  </w:num>
  <w:num w:numId="13" w16cid:durableId="1641687735">
    <w:abstractNumId w:val="40"/>
  </w:num>
  <w:num w:numId="14" w16cid:durableId="2029872989">
    <w:abstractNumId w:val="6"/>
  </w:num>
  <w:num w:numId="15" w16cid:durableId="1913345442">
    <w:abstractNumId w:val="36"/>
  </w:num>
  <w:num w:numId="16" w16cid:durableId="2056662899">
    <w:abstractNumId w:val="37"/>
  </w:num>
  <w:num w:numId="17" w16cid:durableId="1581524826">
    <w:abstractNumId w:val="32"/>
  </w:num>
  <w:num w:numId="18" w16cid:durableId="495343980">
    <w:abstractNumId w:val="4"/>
  </w:num>
  <w:num w:numId="19" w16cid:durableId="377553190">
    <w:abstractNumId w:val="25"/>
  </w:num>
  <w:num w:numId="20" w16cid:durableId="768503226">
    <w:abstractNumId w:val="0"/>
  </w:num>
  <w:num w:numId="21" w16cid:durableId="1725324504">
    <w:abstractNumId w:val="5"/>
  </w:num>
  <w:num w:numId="22" w16cid:durableId="1957329014">
    <w:abstractNumId w:val="28"/>
  </w:num>
  <w:num w:numId="23" w16cid:durableId="1615746565">
    <w:abstractNumId w:val="1"/>
  </w:num>
  <w:num w:numId="24" w16cid:durableId="316568603">
    <w:abstractNumId w:val="14"/>
  </w:num>
  <w:num w:numId="25" w16cid:durableId="1983583313">
    <w:abstractNumId w:val="26"/>
  </w:num>
  <w:num w:numId="26" w16cid:durableId="478377177">
    <w:abstractNumId w:val="18"/>
  </w:num>
  <w:num w:numId="27" w16cid:durableId="1000156025">
    <w:abstractNumId w:val="29"/>
  </w:num>
  <w:num w:numId="28" w16cid:durableId="986856137">
    <w:abstractNumId w:val="33"/>
  </w:num>
  <w:num w:numId="29" w16cid:durableId="284123513">
    <w:abstractNumId w:val="42"/>
  </w:num>
  <w:num w:numId="30" w16cid:durableId="973174559">
    <w:abstractNumId w:val="3"/>
  </w:num>
  <w:num w:numId="31" w16cid:durableId="19404227">
    <w:abstractNumId w:val="27"/>
  </w:num>
  <w:num w:numId="32" w16cid:durableId="1822118408">
    <w:abstractNumId w:val="13"/>
  </w:num>
  <w:num w:numId="33" w16cid:durableId="1648850820">
    <w:abstractNumId w:val="41"/>
  </w:num>
  <w:num w:numId="34" w16cid:durableId="479155838">
    <w:abstractNumId w:val="30"/>
  </w:num>
  <w:num w:numId="35" w16cid:durableId="972710574">
    <w:abstractNumId w:val="9"/>
  </w:num>
  <w:num w:numId="36" w16cid:durableId="186987525">
    <w:abstractNumId w:val="15"/>
  </w:num>
  <w:num w:numId="37" w16cid:durableId="139733151">
    <w:abstractNumId w:val="22"/>
  </w:num>
  <w:num w:numId="38" w16cid:durableId="245190685">
    <w:abstractNumId w:val="17"/>
  </w:num>
  <w:num w:numId="39" w16cid:durableId="1979333271">
    <w:abstractNumId w:val="31"/>
  </w:num>
  <w:num w:numId="40" w16cid:durableId="184176013">
    <w:abstractNumId w:val="34"/>
  </w:num>
  <w:num w:numId="41" w16cid:durableId="1748990148">
    <w:abstractNumId w:val="23"/>
  </w:num>
  <w:num w:numId="42" w16cid:durableId="358437083">
    <w:abstractNumId w:val="8"/>
  </w:num>
  <w:num w:numId="43" w16cid:durableId="1122115501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3C9"/>
    <w:rsid w:val="000067C3"/>
    <w:rsid w:val="000248E5"/>
    <w:rsid w:val="00031ACF"/>
    <w:rsid w:val="00031B7E"/>
    <w:rsid w:val="000326FA"/>
    <w:rsid w:val="00032E5F"/>
    <w:rsid w:val="0003525E"/>
    <w:rsid w:val="0003728E"/>
    <w:rsid w:val="0004002C"/>
    <w:rsid w:val="00041AE0"/>
    <w:rsid w:val="00046957"/>
    <w:rsid w:val="00050A2D"/>
    <w:rsid w:val="000521DA"/>
    <w:rsid w:val="0005284F"/>
    <w:rsid w:val="00057DA7"/>
    <w:rsid w:val="00063F9A"/>
    <w:rsid w:val="00067A07"/>
    <w:rsid w:val="00071A10"/>
    <w:rsid w:val="0007302C"/>
    <w:rsid w:val="000778AA"/>
    <w:rsid w:val="00077913"/>
    <w:rsid w:val="000B70F5"/>
    <w:rsid w:val="000C0F66"/>
    <w:rsid w:val="000C20AA"/>
    <w:rsid w:val="000C35C8"/>
    <w:rsid w:val="000E34B6"/>
    <w:rsid w:val="000E36C0"/>
    <w:rsid w:val="000E3A9A"/>
    <w:rsid w:val="00105520"/>
    <w:rsid w:val="00106038"/>
    <w:rsid w:val="0011253F"/>
    <w:rsid w:val="00117C4C"/>
    <w:rsid w:val="001214E2"/>
    <w:rsid w:val="00125D26"/>
    <w:rsid w:val="00146F2A"/>
    <w:rsid w:val="00147C8F"/>
    <w:rsid w:val="00172A1E"/>
    <w:rsid w:val="00177F95"/>
    <w:rsid w:val="0019576A"/>
    <w:rsid w:val="00196396"/>
    <w:rsid w:val="001968A0"/>
    <w:rsid w:val="001A2BEC"/>
    <w:rsid w:val="001B21D7"/>
    <w:rsid w:val="001C32E4"/>
    <w:rsid w:val="001C3863"/>
    <w:rsid w:val="001D3E1E"/>
    <w:rsid w:val="001E05AA"/>
    <w:rsid w:val="001F0203"/>
    <w:rsid w:val="002428A0"/>
    <w:rsid w:val="0024732B"/>
    <w:rsid w:val="0025057D"/>
    <w:rsid w:val="00256CF7"/>
    <w:rsid w:val="00270432"/>
    <w:rsid w:val="00276100"/>
    <w:rsid w:val="00282153"/>
    <w:rsid w:val="00286394"/>
    <w:rsid w:val="002867FB"/>
    <w:rsid w:val="002942F6"/>
    <w:rsid w:val="002949F9"/>
    <w:rsid w:val="00294B9A"/>
    <w:rsid w:val="002A1B8F"/>
    <w:rsid w:val="002A4419"/>
    <w:rsid w:val="002A6E53"/>
    <w:rsid w:val="002A74C6"/>
    <w:rsid w:val="002B4923"/>
    <w:rsid w:val="002B6BC9"/>
    <w:rsid w:val="002C0C04"/>
    <w:rsid w:val="002C2978"/>
    <w:rsid w:val="002C5113"/>
    <w:rsid w:val="002D0A6B"/>
    <w:rsid w:val="002D48DF"/>
    <w:rsid w:val="002D5FDE"/>
    <w:rsid w:val="002E14AE"/>
    <w:rsid w:val="002E372B"/>
    <w:rsid w:val="002E430B"/>
    <w:rsid w:val="002F15B1"/>
    <w:rsid w:val="00307B3F"/>
    <w:rsid w:val="00314739"/>
    <w:rsid w:val="00314A7E"/>
    <w:rsid w:val="00322517"/>
    <w:rsid w:val="00326773"/>
    <w:rsid w:val="0034762E"/>
    <w:rsid w:val="00352A58"/>
    <w:rsid w:val="003558F9"/>
    <w:rsid w:val="00360C02"/>
    <w:rsid w:val="00363C40"/>
    <w:rsid w:val="0038050C"/>
    <w:rsid w:val="00381037"/>
    <w:rsid w:val="00383385"/>
    <w:rsid w:val="00394C9B"/>
    <w:rsid w:val="0039650F"/>
    <w:rsid w:val="003A69D3"/>
    <w:rsid w:val="003B12B4"/>
    <w:rsid w:val="003C10AF"/>
    <w:rsid w:val="003C548A"/>
    <w:rsid w:val="003D0C48"/>
    <w:rsid w:val="003E36F8"/>
    <w:rsid w:val="003E3CE9"/>
    <w:rsid w:val="003E5FA3"/>
    <w:rsid w:val="003F1275"/>
    <w:rsid w:val="003F1973"/>
    <w:rsid w:val="003F42DB"/>
    <w:rsid w:val="003F4BD6"/>
    <w:rsid w:val="004010D2"/>
    <w:rsid w:val="00413FCD"/>
    <w:rsid w:val="004161AD"/>
    <w:rsid w:val="00416346"/>
    <w:rsid w:val="0042143D"/>
    <w:rsid w:val="00437C6C"/>
    <w:rsid w:val="00443C88"/>
    <w:rsid w:val="00447E68"/>
    <w:rsid w:val="004572FB"/>
    <w:rsid w:val="004609AD"/>
    <w:rsid w:val="00464DB2"/>
    <w:rsid w:val="00470B47"/>
    <w:rsid w:val="0047251E"/>
    <w:rsid w:val="0048512A"/>
    <w:rsid w:val="00490476"/>
    <w:rsid w:val="00493A0E"/>
    <w:rsid w:val="004953F4"/>
    <w:rsid w:val="00496F4B"/>
    <w:rsid w:val="004A6153"/>
    <w:rsid w:val="004A6C1D"/>
    <w:rsid w:val="004B78C9"/>
    <w:rsid w:val="004E1A42"/>
    <w:rsid w:val="004F1584"/>
    <w:rsid w:val="004F4F76"/>
    <w:rsid w:val="004F62B3"/>
    <w:rsid w:val="00501F48"/>
    <w:rsid w:val="00506792"/>
    <w:rsid w:val="0052253D"/>
    <w:rsid w:val="00525CCC"/>
    <w:rsid w:val="00531D33"/>
    <w:rsid w:val="00531D82"/>
    <w:rsid w:val="00532BAE"/>
    <w:rsid w:val="00537A5A"/>
    <w:rsid w:val="00540425"/>
    <w:rsid w:val="005452AA"/>
    <w:rsid w:val="00557F6A"/>
    <w:rsid w:val="0056674D"/>
    <w:rsid w:val="005710CB"/>
    <w:rsid w:val="00590196"/>
    <w:rsid w:val="005911B1"/>
    <w:rsid w:val="005918F4"/>
    <w:rsid w:val="005954D3"/>
    <w:rsid w:val="005C26E0"/>
    <w:rsid w:val="00602B6F"/>
    <w:rsid w:val="00604880"/>
    <w:rsid w:val="006134DE"/>
    <w:rsid w:val="00625216"/>
    <w:rsid w:val="006275D8"/>
    <w:rsid w:val="00631EB0"/>
    <w:rsid w:val="00640FA4"/>
    <w:rsid w:val="00641BB6"/>
    <w:rsid w:val="00652365"/>
    <w:rsid w:val="006735ED"/>
    <w:rsid w:val="00683FC9"/>
    <w:rsid w:val="00685E8B"/>
    <w:rsid w:val="0068643C"/>
    <w:rsid w:val="006932D0"/>
    <w:rsid w:val="006B6D48"/>
    <w:rsid w:val="006C4362"/>
    <w:rsid w:val="006C679A"/>
    <w:rsid w:val="006D512E"/>
    <w:rsid w:val="006D78B9"/>
    <w:rsid w:val="006E59A7"/>
    <w:rsid w:val="006F1EB5"/>
    <w:rsid w:val="00701A26"/>
    <w:rsid w:val="007175E8"/>
    <w:rsid w:val="007202DE"/>
    <w:rsid w:val="007206D9"/>
    <w:rsid w:val="00730057"/>
    <w:rsid w:val="00741A3F"/>
    <w:rsid w:val="0076165F"/>
    <w:rsid w:val="00775324"/>
    <w:rsid w:val="007841A8"/>
    <w:rsid w:val="007861E4"/>
    <w:rsid w:val="007865F2"/>
    <w:rsid w:val="0078702A"/>
    <w:rsid w:val="007904B8"/>
    <w:rsid w:val="007A1870"/>
    <w:rsid w:val="007A4940"/>
    <w:rsid w:val="007B7DCB"/>
    <w:rsid w:val="007C4AF4"/>
    <w:rsid w:val="007D1EA4"/>
    <w:rsid w:val="007D213A"/>
    <w:rsid w:val="007D39A0"/>
    <w:rsid w:val="007E27E1"/>
    <w:rsid w:val="007E6CEA"/>
    <w:rsid w:val="007F7056"/>
    <w:rsid w:val="00810FFF"/>
    <w:rsid w:val="00823594"/>
    <w:rsid w:val="00834DE1"/>
    <w:rsid w:val="00847006"/>
    <w:rsid w:val="008508E3"/>
    <w:rsid w:val="0086152C"/>
    <w:rsid w:val="00862E94"/>
    <w:rsid w:val="00880EED"/>
    <w:rsid w:val="00883473"/>
    <w:rsid w:val="00883BF4"/>
    <w:rsid w:val="008C25BD"/>
    <w:rsid w:val="008C48FA"/>
    <w:rsid w:val="008C56F5"/>
    <w:rsid w:val="008E3468"/>
    <w:rsid w:val="008E5F11"/>
    <w:rsid w:val="008E6247"/>
    <w:rsid w:val="008F5466"/>
    <w:rsid w:val="008F70EE"/>
    <w:rsid w:val="00901813"/>
    <w:rsid w:val="00904183"/>
    <w:rsid w:val="009116F0"/>
    <w:rsid w:val="0091287D"/>
    <w:rsid w:val="0091402A"/>
    <w:rsid w:val="00915567"/>
    <w:rsid w:val="0092228F"/>
    <w:rsid w:val="00923D79"/>
    <w:rsid w:val="009465FE"/>
    <w:rsid w:val="00947222"/>
    <w:rsid w:val="009509FA"/>
    <w:rsid w:val="009516F8"/>
    <w:rsid w:val="00954249"/>
    <w:rsid w:val="00956FB8"/>
    <w:rsid w:val="00957F6A"/>
    <w:rsid w:val="009673FB"/>
    <w:rsid w:val="00977B37"/>
    <w:rsid w:val="00986120"/>
    <w:rsid w:val="009914B1"/>
    <w:rsid w:val="009A1BC6"/>
    <w:rsid w:val="009A7DA1"/>
    <w:rsid w:val="009B1F1F"/>
    <w:rsid w:val="009B507E"/>
    <w:rsid w:val="009B5D83"/>
    <w:rsid w:val="009B6746"/>
    <w:rsid w:val="009C2A97"/>
    <w:rsid w:val="009C428B"/>
    <w:rsid w:val="009C7420"/>
    <w:rsid w:val="009D783B"/>
    <w:rsid w:val="009D7EE1"/>
    <w:rsid w:val="009F03E2"/>
    <w:rsid w:val="009F11D3"/>
    <w:rsid w:val="009F4920"/>
    <w:rsid w:val="009F55D9"/>
    <w:rsid w:val="00A161D8"/>
    <w:rsid w:val="00A16AFD"/>
    <w:rsid w:val="00A21A98"/>
    <w:rsid w:val="00A2553C"/>
    <w:rsid w:val="00A2788D"/>
    <w:rsid w:val="00A33832"/>
    <w:rsid w:val="00A41709"/>
    <w:rsid w:val="00A43FFE"/>
    <w:rsid w:val="00A44E58"/>
    <w:rsid w:val="00A56BD6"/>
    <w:rsid w:val="00A868E2"/>
    <w:rsid w:val="00A9663D"/>
    <w:rsid w:val="00A976EB"/>
    <w:rsid w:val="00AA5737"/>
    <w:rsid w:val="00AC69D2"/>
    <w:rsid w:val="00AE2839"/>
    <w:rsid w:val="00B0255C"/>
    <w:rsid w:val="00B10E69"/>
    <w:rsid w:val="00B13B0F"/>
    <w:rsid w:val="00B14F9C"/>
    <w:rsid w:val="00B1564D"/>
    <w:rsid w:val="00B212BD"/>
    <w:rsid w:val="00B2563F"/>
    <w:rsid w:val="00B266B4"/>
    <w:rsid w:val="00B27059"/>
    <w:rsid w:val="00B453FD"/>
    <w:rsid w:val="00B45EFB"/>
    <w:rsid w:val="00B511AD"/>
    <w:rsid w:val="00B55F86"/>
    <w:rsid w:val="00B6057E"/>
    <w:rsid w:val="00B763BE"/>
    <w:rsid w:val="00B7752B"/>
    <w:rsid w:val="00B87C07"/>
    <w:rsid w:val="00B91B63"/>
    <w:rsid w:val="00BA1A15"/>
    <w:rsid w:val="00BA2220"/>
    <w:rsid w:val="00BA2439"/>
    <w:rsid w:val="00BA6C26"/>
    <w:rsid w:val="00BD17E6"/>
    <w:rsid w:val="00BD2C6F"/>
    <w:rsid w:val="00BD5FA5"/>
    <w:rsid w:val="00BD6294"/>
    <w:rsid w:val="00BE213B"/>
    <w:rsid w:val="00BE6F92"/>
    <w:rsid w:val="00C028E2"/>
    <w:rsid w:val="00C06911"/>
    <w:rsid w:val="00C32EF3"/>
    <w:rsid w:val="00C33F61"/>
    <w:rsid w:val="00C37C79"/>
    <w:rsid w:val="00C411C2"/>
    <w:rsid w:val="00C45191"/>
    <w:rsid w:val="00C4776E"/>
    <w:rsid w:val="00C52972"/>
    <w:rsid w:val="00C56766"/>
    <w:rsid w:val="00C6468C"/>
    <w:rsid w:val="00C6690F"/>
    <w:rsid w:val="00C70DAE"/>
    <w:rsid w:val="00C75571"/>
    <w:rsid w:val="00C77377"/>
    <w:rsid w:val="00C80ED4"/>
    <w:rsid w:val="00C85B9E"/>
    <w:rsid w:val="00C91FA3"/>
    <w:rsid w:val="00C96275"/>
    <w:rsid w:val="00C9727C"/>
    <w:rsid w:val="00CB746D"/>
    <w:rsid w:val="00CB7B3D"/>
    <w:rsid w:val="00CC2DC8"/>
    <w:rsid w:val="00CC3E58"/>
    <w:rsid w:val="00CC486F"/>
    <w:rsid w:val="00D008BF"/>
    <w:rsid w:val="00D0177D"/>
    <w:rsid w:val="00D024C4"/>
    <w:rsid w:val="00D103E4"/>
    <w:rsid w:val="00D125A6"/>
    <w:rsid w:val="00D140E6"/>
    <w:rsid w:val="00D2252A"/>
    <w:rsid w:val="00D25EBD"/>
    <w:rsid w:val="00D316A6"/>
    <w:rsid w:val="00D405D7"/>
    <w:rsid w:val="00D45281"/>
    <w:rsid w:val="00D5108D"/>
    <w:rsid w:val="00D52411"/>
    <w:rsid w:val="00D53171"/>
    <w:rsid w:val="00D60D34"/>
    <w:rsid w:val="00D613C9"/>
    <w:rsid w:val="00D730ED"/>
    <w:rsid w:val="00D83180"/>
    <w:rsid w:val="00D83727"/>
    <w:rsid w:val="00D861F2"/>
    <w:rsid w:val="00D95072"/>
    <w:rsid w:val="00DB53D8"/>
    <w:rsid w:val="00DB660D"/>
    <w:rsid w:val="00DC1181"/>
    <w:rsid w:val="00DE04E4"/>
    <w:rsid w:val="00DE0C29"/>
    <w:rsid w:val="00DE1DEB"/>
    <w:rsid w:val="00DE2022"/>
    <w:rsid w:val="00DE3290"/>
    <w:rsid w:val="00DE33D8"/>
    <w:rsid w:val="00DE5E3C"/>
    <w:rsid w:val="00DE6896"/>
    <w:rsid w:val="00DE7BB8"/>
    <w:rsid w:val="00DF2BA8"/>
    <w:rsid w:val="00E010F6"/>
    <w:rsid w:val="00E069B4"/>
    <w:rsid w:val="00E077DD"/>
    <w:rsid w:val="00E079D0"/>
    <w:rsid w:val="00E079EB"/>
    <w:rsid w:val="00E21329"/>
    <w:rsid w:val="00E35786"/>
    <w:rsid w:val="00E3798F"/>
    <w:rsid w:val="00E42F1F"/>
    <w:rsid w:val="00E51AB0"/>
    <w:rsid w:val="00E67290"/>
    <w:rsid w:val="00E70635"/>
    <w:rsid w:val="00E717EE"/>
    <w:rsid w:val="00E721DF"/>
    <w:rsid w:val="00E74BD8"/>
    <w:rsid w:val="00E77356"/>
    <w:rsid w:val="00E81E59"/>
    <w:rsid w:val="00E916CC"/>
    <w:rsid w:val="00E926A8"/>
    <w:rsid w:val="00E93425"/>
    <w:rsid w:val="00E97BDC"/>
    <w:rsid w:val="00EA1370"/>
    <w:rsid w:val="00EB1EA6"/>
    <w:rsid w:val="00EB2FFA"/>
    <w:rsid w:val="00EC160A"/>
    <w:rsid w:val="00EC7760"/>
    <w:rsid w:val="00EC77E9"/>
    <w:rsid w:val="00ED4566"/>
    <w:rsid w:val="00EE22F7"/>
    <w:rsid w:val="00EE3507"/>
    <w:rsid w:val="00EE418B"/>
    <w:rsid w:val="00EE56BC"/>
    <w:rsid w:val="00EF5161"/>
    <w:rsid w:val="00EF7C4D"/>
    <w:rsid w:val="00F2278C"/>
    <w:rsid w:val="00F243CC"/>
    <w:rsid w:val="00F267FE"/>
    <w:rsid w:val="00F2779B"/>
    <w:rsid w:val="00F32B55"/>
    <w:rsid w:val="00F34954"/>
    <w:rsid w:val="00F36B84"/>
    <w:rsid w:val="00F418B4"/>
    <w:rsid w:val="00F43667"/>
    <w:rsid w:val="00F440C5"/>
    <w:rsid w:val="00F4531B"/>
    <w:rsid w:val="00F47C61"/>
    <w:rsid w:val="00F547E6"/>
    <w:rsid w:val="00F55D52"/>
    <w:rsid w:val="00F56F6B"/>
    <w:rsid w:val="00F70537"/>
    <w:rsid w:val="00F749EE"/>
    <w:rsid w:val="00F82F7C"/>
    <w:rsid w:val="00F83220"/>
    <w:rsid w:val="00FA21E3"/>
    <w:rsid w:val="00FB7D77"/>
    <w:rsid w:val="00FC1201"/>
    <w:rsid w:val="00FD578F"/>
    <w:rsid w:val="00FE3225"/>
    <w:rsid w:val="00FF25D7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5CD9E"/>
  <w15:docId w15:val="{24C96893-4A0A-4A49-A652-FE2DAD89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" w:line="315" w:lineRule="auto"/>
      <w:ind w:left="87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1A42"/>
    <w:pPr>
      <w:spacing w:before="360" w:after="120" w:line="360" w:lineRule="auto"/>
      <w:ind w:left="79" w:right="28" w:hanging="11"/>
      <w:jc w:val="center"/>
      <w:outlineLvl w:val="0"/>
    </w:pPr>
    <w:rPr>
      <w:rFonts w:ascii="Arial" w:hAnsi="Arial" w:cs="Arial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1A42"/>
    <w:pPr>
      <w:spacing w:before="240" w:after="240" w:line="360" w:lineRule="auto"/>
      <w:ind w:left="198" w:right="119" w:hanging="11"/>
      <w:jc w:val="center"/>
      <w:outlineLvl w:val="1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E1A42"/>
    <w:rPr>
      <w:rFonts w:ascii="Arial" w:eastAsia="Calibri" w:hAnsi="Arial" w:cs="Arial"/>
      <w:b/>
      <w:color w:val="000000"/>
    </w:rPr>
  </w:style>
  <w:style w:type="paragraph" w:styleId="Spistreci1">
    <w:name w:val="toc 1"/>
    <w:hidden/>
    <w:uiPriority w:val="39"/>
    <w:pPr>
      <w:spacing w:after="169" w:line="259" w:lineRule="auto"/>
      <w:ind w:left="102" w:right="39" w:hanging="10"/>
    </w:pPr>
    <w:rPr>
      <w:rFonts w:ascii="Cambria" w:eastAsia="Cambria" w:hAnsi="Cambria" w:cs="Cambria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E1A42"/>
    <w:rPr>
      <w:rFonts w:ascii="Arial" w:eastAsia="Calibri" w:hAnsi="Arial" w:cs="Arial"/>
      <w:b/>
      <w:color w:val="000000"/>
    </w:rPr>
  </w:style>
  <w:style w:type="table" w:styleId="Tabelasiatki1jasna">
    <w:name w:val="Grid Table 1 Light"/>
    <w:basedOn w:val="Standardowy"/>
    <w:uiPriority w:val="46"/>
    <w:rsid w:val="00493A0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3F42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42D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42DB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2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2D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116F0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6F0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6F0"/>
    <w:pPr>
      <w:numPr>
        <w:ilvl w:val="1"/>
      </w:numPr>
      <w:spacing w:after="160"/>
      <w:ind w:left="87" w:hanging="10"/>
      <w:jc w:val="center"/>
    </w:pPr>
    <w:rPr>
      <w:rFonts w:ascii="Arial" w:eastAsiaTheme="minorEastAsia" w:hAnsi="Arial" w:cstheme="minorBidi"/>
      <w:b/>
      <w:color w:val="000000" w:themeColor="text1"/>
      <w:spacing w:val="15"/>
      <w:sz w:val="36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116F0"/>
    <w:rPr>
      <w:rFonts w:ascii="Arial" w:hAnsi="Arial"/>
      <w:b/>
      <w:color w:val="000000" w:themeColor="text1"/>
      <w:spacing w:val="15"/>
      <w:sz w:val="36"/>
      <w:szCs w:val="22"/>
    </w:rPr>
  </w:style>
  <w:style w:type="character" w:styleId="Hipercze">
    <w:name w:val="Hyperlink"/>
    <w:basedOn w:val="Domylnaczcionkaakapitu"/>
    <w:uiPriority w:val="99"/>
    <w:unhideWhenUsed/>
    <w:rsid w:val="009116F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10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0E69"/>
    <w:rPr>
      <w:rFonts w:ascii="Calibri" w:eastAsia="Calibri" w:hAnsi="Calibri" w:cs="Calibri"/>
      <w:color w:val="000000"/>
      <w:sz w:val="20"/>
    </w:rPr>
  </w:style>
  <w:style w:type="paragraph" w:styleId="Poprawka">
    <w:name w:val="Revision"/>
    <w:hidden/>
    <w:uiPriority w:val="99"/>
    <w:semiHidden/>
    <w:rsid w:val="00C91FA3"/>
    <w:pPr>
      <w:spacing w:after="0" w:line="240" w:lineRule="auto"/>
    </w:pPr>
    <w:rPr>
      <w:rFonts w:ascii="Calibri" w:eastAsia="Calibri" w:hAnsi="Calibri" w:cs="Calibri"/>
      <w:color w:val="000000"/>
      <w:sz w:val="20"/>
    </w:rPr>
  </w:style>
  <w:style w:type="paragraph" w:styleId="NormalnyWeb">
    <w:name w:val="Normal (Web)"/>
    <w:basedOn w:val="Normalny"/>
    <w:uiPriority w:val="99"/>
    <w:unhideWhenUsed/>
    <w:rsid w:val="004F1584"/>
    <w:rPr>
      <w:rFonts w:ascii="Times New Roman" w:hAnsi="Times New Roman" w:cs="Times New Roman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2F7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6152C"/>
    <w:pPr>
      <w:ind w:left="720"/>
      <w:contextualSpacing/>
    </w:pPr>
  </w:style>
  <w:style w:type="numbering" w:customStyle="1" w:styleId="Styl1">
    <w:name w:val="Styl1"/>
    <w:uiPriority w:val="99"/>
    <w:rsid w:val="00685E8B"/>
    <w:pPr>
      <w:numPr>
        <w:numId w:val="27"/>
      </w:numPr>
    </w:pPr>
  </w:style>
  <w:style w:type="character" w:styleId="Pogrubienie">
    <w:name w:val="Strong"/>
    <w:basedOn w:val="Domylnaczcionkaakapitu"/>
    <w:uiPriority w:val="22"/>
    <w:qFormat/>
    <w:rsid w:val="00490476"/>
    <w:rPr>
      <w:b/>
      <w:bCs/>
    </w:rPr>
  </w:style>
  <w:style w:type="numbering" w:customStyle="1" w:styleId="Styl2">
    <w:name w:val="Styl2"/>
    <w:uiPriority w:val="99"/>
    <w:rsid w:val="000521DA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iec.eu/sloneczny-lubliniec-informacje-dla-mieszkancow" TargetMode="External"/><Relationship Id="rId13" Type="http://schemas.openxmlformats.org/officeDocument/2006/relationships/hyperlink" Target="https://www.lubliniec.eu/sloneczny-lubliniec-ii" TargetMode="External"/><Relationship Id="rId18" Type="http://schemas.openxmlformats.org/officeDocument/2006/relationships/hyperlink" Target="https://lubliniec.eu/sloneczny-lubliniec-informacje-dla-mieszkancow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rpo.slaskie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ubliniec.eu/sloneczny-lubliniec-ii" TargetMode="External"/><Relationship Id="rId17" Type="http://schemas.openxmlformats.org/officeDocument/2006/relationships/hyperlink" Target="https://www.lubliniec.eu/sloneczny-lubliniec-ii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lubliniec.eu/sloneczny-lubliniec-ii" TargetMode="External"/><Relationship Id="rId20" Type="http://schemas.openxmlformats.org/officeDocument/2006/relationships/hyperlink" Target="https://lubliniec.eu/sloneczny-lubliniec-informacje-dla-mieszkancow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ubliniec.eu/sloneczny-lubliniec-ii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lubliniec.eu/sloneczny-lubliniec-ii" TargetMode="External"/><Relationship Id="rId23" Type="http://schemas.openxmlformats.org/officeDocument/2006/relationships/hyperlink" Target="http://www.rpo.slaskie.pl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ubliniec.eu/sloneczny-lubliniec-informacje-dla-mieszkancow" TargetMode="External"/><Relationship Id="rId19" Type="http://schemas.openxmlformats.org/officeDocument/2006/relationships/hyperlink" Target="http://www.lubliniec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ubliniec.eu/sloneczny-lubliniec-ii" TargetMode="External"/><Relationship Id="rId14" Type="http://schemas.openxmlformats.org/officeDocument/2006/relationships/hyperlink" Target="https://www.lubliniec.eu/sloneczny-lubliniec-ii" TargetMode="External"/><Relationship Id="rId22" Type="http://schemas.openxmlformats.org/officeDocument/2006/relationships/hyperlink" Target="http://www.rpo.slaskie.pl/" TargetMode="Externa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DC622-596E-400D-9626-E3F3A360F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6649</Words>
  <Characters>39895</Characters>
  <Application>Microsoft Office Word</Application>
  <DocSecurity>0</DocSecurity>
  <Lines>332</Lines>
  <Paragraphs>92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35</vt:i4>
      </vt:variant>
    </vt:vector>
  </HeadingPairs>
  <TitlesOfParts>
    <vt:vector size="36" baseType="lpstr">
      <vt:lpstr/>
      <vt:lpstr>    SPIS TREŚCI </vt:lpstr>
      <vt:lpstr>Słownik pojęć wykorzystanych w regulaminie</vt:lpstr>
      <vt:lpstr>    § 1</vt:lpstr>
      <vt:lpstr>    § 2</vt:lpstr>
      <vt:lpstr>    </vt:lpstr>
      <vt:lpstr>    </vt:lpstr>
      <vt:lpstr>    § 3</vt:lpstr>
      <vt:lpstr>    § 4</vt:lpstr>
      <vt:lpstr>Rozdział 2. Informacje o przeznaczeniu wsparcia</vt:lpstr>
      <vt:lpstr>    § 5</vt:lpstr>
      <vt:lpstr>    § 6</vt:lpstr>
      <vt:lpstr>    § 7</vt:lpstr>
      <vt:lpstr>    § 8</vt:lpstr>
      <vt:lpstr>Rozdział 3. Charakterystyka odbiorców końcowych i miejsca realizacji Inwestycji</vt:lpstr>
      <vt:lpstr>    § 9</vt:lpstr>
      <vt:lpstr>    § 10</vt:lpstr>
      <vt:lpstr>Rozdział 4. Kryteria, sposób i termin wyboru Odbiorców końcowych</vt:lpstr>
      <vt:lpstr>    § 11</vt:lpstr>
      <vt:lpstr>    § 12</vt:lpstr>
      <vt:lpstr>Rozdział 5. Tryb aplikowania o wsparcie – harmonogram realizacji Projektu</vt:lpstr>
      <vt:lpstr>    § 13</vt:lpstr>
      <vt:lpstr>Rozdział 6. Zasady zachowania trwałości Projektu – monitorowanie i kontrola Odbi</vt:lpstr>
      <vt:lpstr>    § 14</vt:lpstr>
      <vt:lpstr>    § 15</vt:lpstr>
      <vt:lpstr>    § 16</vt:lpstr>
      <vt:lpstr>    § 17</vt:lpstr>
      <vt:lpstr/>
      <vt:lpstr/>
      <vt:lpstr/>
      <vt:lpstr/>
      <vt:lpstr>Rozdział 7. Zasady dotyczące działań ewaluacyjnych</vt:lpstr>
      <vt:lpstr>    § 18</vt:lpstr>
      <vt:lpstr>Rozdział 8. Zasady dotyczące informacji i promocji</vt:lpstr>
      <vt:lpstr>    § 19</vt:lpstr>
      <vt:lpstr>Rozdział 9. Załączniki</vt:lpstr>
    </vt:vector>
  </TitlesOfParts>
  <Company/>
  <LinksUpToDate>false</LinksUpToDate>
  <CharactersWithSpaces>46452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Jędrusiak</dc:creator>
  <cp:keywords/>
  <cp:lastModifiedBy>hp</cp:lastModifiedBy>
  <cp:revision>5</cp:revision>
  <cp:lastPrinted>2026-07-28T11:58:00Z</cp:lastPrinted>
  <dcterms:created xsi:type="dcterms:W3CDTF">2026-07-28T11:59:00Z</dcterms:created>
  <dcterms:modified xsi:type="dcterms:W3CDTF">2026-07-29T06:32:00Z</dcterms:modified>
</cp:coreProperties>
</file>